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1985"/>
        <w:gridCol w:w="7845"/>
      </w:tblGrid>
      <w:tr w:rsidR="00E77458" w:rsidRPr="007E419B" w14:paraId="7CDCFA4A" w14:textId="77777777" w:rsidTr="007E6A6E">
        <w:tc>
          <w:tcPr>
            <w:tcW w:w="1985"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08BE2F3D" w14:textId="77777777" w:rsidR="00E77458" w:rsidRDefault="00E12BDA" w:rsidP="007E419B">
            <w:pPr>
              <w:pStyle w:val="Heading4"/>
              <w:spacing w:before="0"/>
              <w:rPr>
                <w:rFonts w:ascii="Palatino Linotype" w:hAnsi="Palatino Linotype" w:cs="Arial"/>
                <w:sz w:val="22"/>
                <w:szCs w:val="22"/>
              </w:rPr>
            </w:pPr>
            <w:r w:rsidRPr="007E419B">
              <w:rPr>
                <w:rFonts w:ascii="Palatino Linotype" w:hAnsi="Palatino Linotype" w:cs="Arial"/>
                <w:sz w:val="22"/>
                <w:szCs w:val="22"/>
              </w:rPr>
              <w:t>Statement of Intent</w:t>
            </w:r>
          </w:p>
          <w:p w14:paraId="0326F521" w14:textId="77777777" w:rsidR="009F379F" w:rsidRDefault="009F379F" w:rsidP="009F379F"/>
          <w:p w14:paraId="0896AEC9" w14:textId="77777777" w:rsidR="009F379F" w:rsidRDefault="009F379F" w:rsidP="009F379F"/>
          <w:p w14:paraId="17BC068D" w14:textId="77777777" w:rsidR="00E77458" w:rsidRPr="007E419B" w:rsidRDefault="00E77458" w:rsidP="001A1883">
            <w:pPr>
              <w:rPr>
                <w:rFonts w:ascii="Palatino Linotype" w:hAnsi="Palatino Linotype" w:cs="Arial"/>
                <w:sz w:val="22"/>
                <w:szCs w:val="22"/>
              </w:rPr>
            </w:pPr>
          </w:p>
          <w:p w14:paraId="23541C2B" w14:textId="77777777" w:rsidR="00E77458" w:rsidRPr="007E419B" w:rsidRDefault="00E77458" w:rsidP="001A1883">
            <w:pPr>
              <w:rPr>
                <w:rFonts w:ascii="Palatino Linotype" w:hAnsi="Palatino Linotype" w:cs="Arial"/>
                <w:sz w:val="22"/>
                <w:szCs w:val="22"/>
              </w:rPr>
            </w:pPr>
          </w:p>
          <w:p w14:paraId="6CC956C0" w14:textId="77777777" w:rsidR="00E77458" w:rsidRPr="007E419B" w:rsidRDefault="00E77458" w:rsidP="007E419B">
            <w:pPr>
              <w:pStyle w:val="Heading4"/>
              <w:spacing w:before="0"/>
              <w:rPr>
                <w:rFonts w:ascii="Palatino Linotype" w:hAnsi="Palatino Linotype" w:cs="Arial"/>
                <w:bCs/>
                <w:sz w:val="22"/>
                <w:szCs w:val="22"/>
              </w:rPr>
            </w:pPr>
          </w:p>
          <w:p w14:paraId="031203FE" w14:textId="77777777" w:rsidR="00E77458" w:rsidRPr="007E419B" w:rsidRDefault="00E77458" w:rsidP="007E419B">
            <w:pPr>
              <w:spacing w:after="120"/>
              <w:rPr>
                <w:rFonts w:ascii="Palatino Linotype" w:hAnsi="Palatino Linotype" w:cs="Arial"/>
                <w:b/>
                <w:sz w:val="22"/>
                <w:szCs w:val="22"/>
              </w:rPr>
            </w:pPr>
          </w:p>
          <w:p w14:paraId="652FE949" w14:textId="77777777" w:rsidR="00E77458" w:rsidRPr="007E419B" w:rsidRDefault="00E77458" w:rsidP="007E419B">
            <w:pPr>
              <w:spacing w:after="120"/>
              <w:rPr>
                <w:rFonts w:ascii="Palatino Linotype" w:hAnsi="Palatino Linotype" w:cs="Arial"/>
                <w:b/>
                <w:sz w:val="22"/>
                <w:szCs w:val="22"/>
              </w:rPr>
            </w:pPr>
          </w:p>
          <w:p w14:paraId="7A157055" w14:textId="77777777" w:rsidR="00E77458" w:rsidRPr="007E419B" w:rsidRDefault="00E77458" w:rsidP="007E419B">
            <w:pPr>
              <w:spacing w:after="120"/>
              <w:rPr>
                <w:rFonts w:ascii="Palatino Linotype" w:hAnsi="Palatino Linotype" w:cs="Arial"/>
                <w:b/>
                <w:sz w:val="22"/>
                <w:szCs w:val="22"/>
              </w:rPr>
            </w:pPr>
          </w:p>
          <w:p w14:paraId="2383636B" w14:textId="77777777" w:rsidR="00E77458" w:rsidRPr="007E419B" w:rsidRDefault="00E77458" w:rsidP="007E419B">
            <w:pPr>
              <w:spacing w:after="120"/>
              <w:rPr>
                <w:rFonts w:ascii="Palatino Linotype" w:hAnsi="Palatino Linotype" w:cs="Arial"/>
                <w:b/>
                <w:sz w:val="22"/>
                <w:szCs w:val="22"/>
              </w:rPr>
            </w:pPr>
          </w:p>
          <w:p w14:paraId="0289C123" w14:textId="77777777" w:rsidR="00E77458" w:rsidRPr="007E419B" w:rsidRDefault="00E77458" w:rsidP="007E419B">
            <w:pPr>
              <w:spacing w:after="120"/>
              <w:rPr>
                <w:rFonts w:ascii="Palatino Linotype" w:hAnsi="Palatino Linotype" w:cs="Arial"/>
                <w:b/>
                <w:sz w:val="22"/>
                <w:szCs w:val="22"/>
              </w:rPr>
            </w:pPr>
          </w:p>
          <w:p w14:paraId="79C31734" w14:textId="77777777" w:rsidR="00E77458" w:rsidRPr="007E419B" w:rsidRDefault="00E77458" w:rsidP="007E419B">
            <w:pPr>
              <w:spacing w:after="120"/>
              <w:rPr>
                <w:rFonts w:ascii="Palatino Linotype" w:hAnsi="Palatino Linotype" w:cs="Arial"/>
                <w:b/>
                <w:sz w:val="22"/>
                <w:szCs w:val="22"/>
              </w:rPr>
            </w:pPr>
          </w:p>
          <w:p w14:paraId="4C5E2EA3" w14:textId="77777777" w:rsidR="00E77458" w:rsidRPr="007E419B" w:rsidRDefault="00E77458" w:rsidP="007E419B">
            <w:pPr>
              <w:spacing w:after="120"/>
              <w:rPr>
                <w:rFonts w:ascii="Palatino Linotype" w:hAnsi="Palatino Linotype" w:cs="Arial"/>
                <w:b/>
                <w:sz w:val="22"/>
                <w:szCs w:val="22"/>
              </w:rPr>
            </w:pPr>
          </w:p>
          <w:p w14:paraId="543000A6" w14:textId="77777777" w:rsidR="00E77458" w:rsidRPr="007E419B" w:rsidRDefault="00E77458" w:rsidP="007E419B">
            <w:pPr>
              <w:spacing w:after="120"/>
              <w:rPr>
                <w:rFonts w:ascii="Palatino Linotype" w:hAnsi="Palatino Linotype" w:cs="Arial"/>
                <w:b/>
                <w:sz w:val="22"/>
                <w:szCs w:val="22"/>
              </w:rPr>
            </w:pPr>
          </w:p>
          <w:p w14:paraId="5095CD8D" w14:textId="77777777" w:rsidR="00E77458" w:rsidRPr="007E419B" w:rsidRDefault="00E77458" w:rsidP="007E419B">
            <w:pPr>
              <w:spacing w:after="120"/>
              <w:rPr>
                <w:rFonts w:ascii="Palatino Linotype" w:hAnsi="Palatino Linotype" w:cs="Arial"/>
                <w:b/>
                <w:sz w:val="22"/>
                <w:szCs w:val="22"/>
              </w:rPr>
            </w:pPr>
          </w:p>
          <w:p w14:paraId="1DFB6D9F" w14:textId="77777777" w:rsidR="00E77458" w:rsidRPr="007E419B" w:rsidRDefault="00E77458" w:rsidP="007E419B">
            <w:pPr>
              <w:spacing w:after="120"/>
              <w:rPr>
                <w:rFonts w:ascii="Palatino Linotype" w:hAnsi="Palatino Linotype" w:cs="Arial"/>
                <w:b/>
                <w:sz w:val="22"/>
                <w:szCs w:val="22"/>
              </w:rPr>
            </w:pPr>
          </w:p>
          <w:p w14:paraId="51A9269B" w14:textId="77777777" w:rsidR="00E77458" w:rsidRPr="007E419B" w:rsidRDefault="00E77458" w:rsidP="007E419B">
            <w:pPr>
              <w:spacing w:after="120"/>
              <w:rPr>
                <w:rFonts w:ascii="Palatino Linotype" w:hAnsi="Palatino Linotype" w:cs="Arial"/>
                <w:b/>
                <w:sz w:val="22"/>
                <w:szCs w:val="22"/>
              </w:rPr>
            </w:pPr>
          </w:p>
          <w:p w14:paraId="613AEAD6" w14:textId="77777777" w:rsidR="00E77458" w:rsidRPr="007E419B" w:rsidRDefault="00E77458" w:rsidP="007E419B">
            <w:pPr>
              <w:spacing w:after="120"/>
              <w:rPr>
                <w:rFonts w:ascii="Palatino Linotype" w:hAnsi="Palatino Linotype" w:cs="Arial"/>
                <w:b/>
                <w:sz w:val="22"/>
                <w:szCs w:val="22"/>
              </w:rPr>
            </w:pPr>
          </w:p>
          <w:p w14:paraId="2C500E7A" w14:textId="77777777" w:rsidR="00E77458" w:rsidRPr="007E419B" w:rsidRDefault="00E77458" w:rsidP="007E419B">
            <w:pPr>
              <w:spacing w:after="120"/>
              <w:rPr>
                <w:rFonts w:ascii="Palatino Linotype" w:hAnsi="Palatino Linotype" w:cs="Arial"/>
                <w:b/>
                <w:sz w:val="22"/>
                <w:szCs w:val="22"/>
              </w:rPr>
            </w:pPr>
          </w:p>
          <w:p w14:paraId="16482608" w14:textId="77777777" w:rsidR="00E77458" w:rsidRPr="007E419B" w:rsidRDefault="00E77458" w:rsidP="007E419B">
            <w:pPr>
              <w:spacing w:after="120"/>
              <w:rPr>
                <w:rFonts w:ascii="Palatino Linotype" w:hAnsi="Palatino Linotype" w:cs="Arial"/>
                <w:b/>
                <w:sz w:val="22"/>
                <w:szCs w:val="22"/>
              </w:rPr>
            </w:pPr>
          </w:p>
          <w:p w14:paraId="68E7ADDC" w14:textId="77777777" w:rsidR="00E77458" w:rsidRPr="007E419B" w:rsidRDefault="00E77458" w:rsidP="007E419B">
            <w:pPr>
              <w:spacing w:after="120"/>
              <w:rPr>
                <w:rFonts w:ascii="Palatino Linotype" w:hAnsi="Palatino Linotype" w:cs="Arial"/>
                <w:b/>
                <w:sz w:val="22"/>
                <w:szCs w:val="22"/>
              </w:rPr>
            </w:pPr>
          </w:p>
          <w:p w14:paraId="1B05D087" w14:textId="77777777" w:rsidR="00E77458" w:rsidRPr="007E419B" w:rsidRDefault="00E77458" w:rsidP="007E419B">
            <w:pPr>
              <w:spacing w:after="120"/>
              <w:rPr>
                <w:rFonts w:ascii="Palatino Linotype" w:hAnsi="Palatino Linotype" w:cs="Arial"/>
                <w:b/>
                <w:sz w:val="22"/>
                <w:szCs w:val="22"/>
              </w:rPr>
            </w:pPr>
          </w:p>
          <w:p w14:paraId="491D8B55" w14:textId="77777777" w:rsidR="00E77458" w:rsidRPr="007E419B" w:rsidRDefault="00E77458" w:rsidP="007E419B">
            <w:pPr>
              <w:spacing w:after="120"/>
              <w:rPr>
                <w:rFonts w:ascii="Palatino Linotype" w:hAnsi="Palatino Linotype" w:cs="Arial"/>
                <w:b/>
                <w:sz w:val="22"/>
                <w:szCs w:val="22"/>
              </w:rPr>
            </w:pPr>
          </w:p>
          <w:p w14:paraId="0D770FE0" w14:textId="77777777" w:rsidR="00E77458" w:rsidRPr="007E419B" w:rsidRDefault="00E77458" w:rsidP="007E419B">
            <w:pPr>
              <w:spacing w:after="120"/>
              <w:rPr>
                <w:rFonts w:ascii="Palatino Linotype" w:hAnsi="Palatino Linotype" w:cs="Arial"/>
                <w:b/>
                <w:sz w:val="22"/>
                <w:szCs w:val="22"/>
              </w:rPr>
            </w:pPr>
          </w:p>
          <w:p w14:paraId="2BA8CF9B" w14:textId="77777777" w:rsidR="00E77458" w:rsidRPr="007E419B" w:rsidRDefault="00E77458" w:rsidP="007E419B">
            <w:pPr>
              <w:spacing w:after="120"/>
              <w:rPr>
                <w:rFonts w:ascii="Palatino Linotype" w:hAnsi="Palatino Linotype" w:cs="Arial"/>
                <w:b/>
                <w:sz w:val="22"/>
                <w:szCs w:val="22"/>
              </w:rPr>
            </w:pPr>
          </w:p>
          <w:p w14:paraId="06312EE0" w14:textId="77777777" w:rsidR="00E77458" w:rsidRPr="007E419B" w:rsidRDefault="00E77458" w:rsidP="007E419B">
            <w:pPr>
              <w:spacing w:after="120"/>
              <w:rPr>
                <w:rFonts w:ascii="Palatino Linotype" w:hAnsi="Palatino Linotype" w:cs="Arial"/>
                <w:b/>
                <w:sz w:val="22"/>
                <w:szCs w:val="22"/>
              </w:rPr>
            </w:pPr>
          </w:p>
          <w:p w14:paraId="27DFF861" w14:textId="77777777" w:rsidR="00E77458" w:rsidRPr="007E419B" w:rsidRDefault="00E77458" w:rsidP="007E419B">
            <w:pPr>
              <w:spacing w:after="120"/>
              <w:rPr>
                <w:rFonts w:ascii="Palatino Linotype" w:hAnsi="Palatino Linotype" w:cs="Arial"/>
                <w:b/>
                <w:sz w:val="22"/>
                <w:szCs w:val="22"/>
              </w:rPr>
            </w:pPr>
          </w:p>
          <w:p w14:paraId="56487322" w14:textId="77777777" w:rsidR="00E77458" w:rsidRPr="007E419B" w:rsidRDefault="00E77458" w:rsidP="007E419B">
            <w:pPr>
              <w:spacing w:after="120"/>
              <w:rPr>
                <w:rFonts w:ascii="Palatino Linotype" w:hAnsi="Palatino Linotype" w:cs="Arial"/>
                <w:b/>
                <w:sz w:val="22"/>
                <w:szCs w:val="22"/>
              </w:rPr>
            </w:pPr>
          </w:p>
          <w:p w14:paraId="3475CDA6" w14:textId="77777777" w:rsidR="00E77458" w:rsidRPr="007E419B" w:rsidRDefault="00E77458" w:rsidP="007E419B">
            <w:pPr>
              <w:spacing w:after="120"/>
              <w:rPr>
                <w:rFonts w:ascii="Palatino Linotype" w:hAnsi="Palatino Linotype" w:cs="Arial"/>
                <w:b/>
                <w:sz w:val="22"/>
                <w:szCs w:val="22"/>
              </w:rPr>
            </w:pPr>
          </w:p>
          <w:p w14:paraId="265F1B2B" w14:textId="77777777" w:rsidR="00E77458" w:rsidRPr="007E419B" w:rsidRDefault="00E77458" w:rsidP="007E419B">
            <w:pPr>
              <w:spacing w:after="120"/>
              <w:rPr>
                <w:rFonts w:ascii="Palatino Linotype" w:hAnsi="Palatino Linotype" w:cs="Arial"/>
                <w:b/>
                <w:sz w:val="22"/>
                <w:szCs w:val="22"/>
              </w:rPr>
            </w:pPr>
          </w:p>
          <w:p w14:paraId="29A20D80" w14:textId="77777777" w:rsidR="00E77458" w:rsidRPr="007E419B" w:rsidRDefault="00E77458" w:rsidP="007E419B">
            <w:pPr>
              <w:spacing w:after="120"/>
              <w:rPr>
                <w:rFonts w:ascii="Palatino Linotype" w:hAnsi="Palatino Linotype" w:cs="Arial"/>
                <w:b/>
                <w:sz w:val="22"/>
                <w:szCs w:val="22"/>
              </w:rPr>
            </w:pPr>
          </w:p>
          <w:p w14:paraId="48ECA8EA" w14:textId="77777777" w:rsidR="00E77458" w:rsidRPr="007E419B" w:rsidRDefault="00E77458" w:rsidP="007E419B">
            <w:pPr>
              <w:spacing w:after="120"/>
              <w:rPr>
                <w:rFonts w:ascii="Palatino Linotype" w:hAnsi="Palatino Linotype" w:cs="Arial"/>
                <w:b/>
                <w:sz w:val="22"/>
                <w:szCs w:val="22"/>
              </w:rPr>
            </w:pPr>
          </w:p>
          <w:p w14:paraId="3A18E270" w14:textId="77777777" w:rsidR="00E77458" w:rsidRPr="007E419B" w:rsidRDefault="00E77458" w:rsidP="007E419B">
            <w:pPr>
              <w:spacing w:after="120"/>
              <w:rPr>
                <w:rFonts w:ascii="Palatino Linotype" w:hAnsi="Palatino Linotype" w:cs="Arial"/>
                <w:b/>
                <w:sz w:val="22"/>
                <w:szCs w:val="22"/>
              </w:rPr>
            </w:pPr>
          </w:p>
          <w:p w14:paraId="67B3BCD3" w14:textId="77777777" w:rsidR="00E77458" w:rsidRPr="007E419B" w:rsidRDefault="00E77458" w:rsidP="007E419B">
            <w:pPr>
              <w:spacing w:after="120"/>
              <w:rPr>
                <w:rFonts w:ascii="Palatino Linotype" w:hAnsi="Palatino Linotype" w:cs="Arial"/>
                <w:b/>
                <w:sz w:val="22"/>
                <w:szCs w:val="22"/>
              </w:rPr>
            </w:pPr>
          </w:p>
          <w:p w14:paraId="755FD832" w14:textId="77777777" w:rsidR="00E77458" w:rsidRPr="007E419B" w:rsidRDefault="00E77458" w:rsidP="007E419B">
            <w:pPr>
              <w:spacing w:after="120"/>
              <w:rPr>
                <w:rFonts w:ascii="Palatino Linotype" w:hAnsi="Palatino Linotype" w:cs="Arial"/>
                <w:b/>
                <w:sz w:val="22"/>
                <w:szCs w:val="22"/>
              </w:rPr>
            </w:pPr>
          </w:p>
          <w:p w14:paraId="78F5E56E" w14:textId="77777777" w:rsidR="00E77458" w:rsidRPr="007E419B" w:rsidRDefault="00E77458" w:rsidP="007E419B">
            <w:pPr>
              <w:spacing w:after="120"/>
              <w:rPr>
                <w:rFonts w:ascii="Palatino Linotype" w:hAnsi="Palatino Linotype" w:cs="Arial"/>
                <w:b/>
                <w:sz w:val="22"/>
                <w:szCs w:val="22"/>
              </w:rPr>
            </w:pPr>
          </w:p>
          <w:p w14:paraId="0C6FA320" w14:textId="77777777" w:rsidR="00E77458" w:rsidRPr="007E419B" w:rsidRDefault="00E77458" w:rsidP="007E419B">
            <w:pPr>
              <w:spacing w:after="120"/>
              <w:rPr>
                <w:rFonts w:ascii="Palatino Linotype" w:hAnsi="Palatino Linotype" w:cs="Arial"/>
                <w:b/>
                <w:sz w:val="22"/>
                <w:szCs w:val="22"/>
              </w:rPr>
            </w:pPr>
          </w:p>
          <w:p w14:paraId="31D1C756" w14:textId="77777777" w:rsidR="00E77458" w:rsidRPr="007E419B" w:rsidRDefault="00E77458" w:rsidP="007E419B">
            <w:pPr>
              <w:spacing w:after="120"/>
              <w:rPr>
                <w:rFonts w:ascii="Palatino Linotype" w:hAnsi="Palatino Linotype" w:cs="Arial"/>
                <w:b/>
                <w:sz w:val="22"/>
                <w:szCs w:val="22"/>
              </w:rPr>
            </w:pPr>
          </w:p>
        </w:tc>
        <w:tc>
          <w:tcPr>
            <w:tcW w:w="7845"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57D8F75F" w14:textId="77777777" w:rsidR="003B2DC5" w:rsidRPr="008C7EC5" w:rsidRDefault="003B2DC5" w:rsidP="003B2DC5">
            <w:pPr>
              <w:rPr>
                <w:rFonts w:ascii="Palatino Linotype" w:hAnsi="Palatino Linotype" w:cs="Arial"/>
                <w:sz w:val="22"/>
                <w:szCs w:val="22"/>
              </w:rPr>
            </w:pPr>
            <w:r w:rsidRPr="003B2DC5">
              <w:rPr>
                <w:rFonts w:ascii="Palatino Linotype" w:hAnsi="Palatino Linotype" w:cs="Arial"/>
                <w:sz w:val="22"/>
                <w:szCs w:val="22"/>
              </w:rPr>
              <w:lastRenderedPageBreak/>
              <w:t>Selwyn College</w:t>
            </w:r>
            <w:r w:rsidRPr="008C7EC5">
              <w:rPr>
                <w:rFonts w:ascii="Palatino Linotype" w:hAnsi="Palatino Linotype" w:cs="Arial"/>
                <w:color w:val="FF0000"/>
                <w:sz w:val="22"/>
                <w:szCs w:val="22"/>
              </w:rPr>
              <w:t xml:space="preserve"> </w:t>
            </w:r>
            <w:r w:rsidRPr="008C7EC5">
              <w:rPr>
                <w:rFonts w:ascii="Palatino Linotype" w:hAnsi="Palatino Linotype" w:cs="Arial"/>
                <w:sz w:val="22"/>
                <w:szCs w:val="22"/>
              </w:rPr>
              <w:t xml:space="preserve">recognises and accepts its health and safety duties </w:t>
            </w:r>
            <w:r w:rsidR="006F4A32">
              <w:rPr>
                <w:rFonts w:ascii="Palatino Linotype" w:hAnsi="Palatino Linotype" w:cs="Arial"/>
                <w:sz w:val="22"/>
                <w:szCs w:val="22"/>
              </w:rPr>
              <w:t xml:space="preserve">to </w:t>
            </w:r>
            <w:r w:rsidRPr="008C7EC5">
              <w:rPr>
                <w:rFonts w:ascii="Palatino Linotype" w:hAnsi="Palatino Linotype" w:cs="Arial"/>
                <w:sz w:val="22"/>
                <w:szCs w:val="22"/>
              </w:rPr>
              <w:t>provid</w:t>
            </w:r>
            <w:r w:rsidR="006F4A32">
              <w:rPr>
                <w:rFonts w:ascii="Palatino Linotype" w:hAnsi="Palatino Linotype" w:cs="Arial"/>
                <w:sz w:val="22"/>
                <w:szCs w:val="22"/>
              </w:rPr>
              <w:t>e</w:t>
            </w:r>
            <w:r w:rsidRPr="008C7EC5">
              <w:rPr>
                <w:rFonts w:ascii="Palatino Linotype" w:hAnsi="Palatino Linotype" w:cs="Arial"/>
                <w:sz w:val="22"/>
                <w:szCs w:val="22"/>
              </w:rPr>
              <w:t xml:space="preserve"> a safe environment (as far as is reasonably practicable) for its </w:t>
            </w:r>
            <w:r>
              <w:rPr>
                <w:rFonts w:ascii="Palatino Linotype" w:hAnsi="Palatino Linotype" w:cs="Arial"/>
                <w:sz w:val="22"/>
                <w:szCs w:val="22"/>
              </w:rPr>
              <w:t xml:space="preserve">staff, students, </w:t>
            </w:r>
            <w:r w:rsidR="00AC690F">
              <w:rPr>
                <w:rFonts w:ascii="Palatino Linotype" w:hAnsi="Palatino Linotype" w:cs="Arial"/>
                <w:sz w:val="22"/>
                <w:szCs w:val="22"/>
              </w:rPr>
              <w:t xml:space="preserve">and all </w:t>
            </w:r>
            <w:r w:rsidRPr="008C7EC5">
              <w:rPr>
                <w:rFonts w:ascii="Palatino Linotype" w:hAnsi="Palatino Linotype" w:cs="Arial"/>
                <w:sz w:val="22"/>
                <w:szCs w:val="22"/>
              </w:rPr>
              <w:t xml:space="preserve">visitors to its premises under the Health and Safety at Work </w:t>
            </w:r>
            <w:r w:rsidR="00AC690F">
              <w:rPr>
                <w:rFonts w:ascii="Palatino Linotype" w:hAnsi="Palatino Linotype" w:cs="Arial"/>
                <w:sz w:val="22"/>
                <w:szCs w:val="22"/>
              </w:rPr>
              <w:t xml:space="preserve">etc. </w:t>
            </w:r>
            <w:r w:rsidRPr="008C7EC5">
              <w:rPr>
                <w:rFonts w:ascii="Palatino Linotype" w:hAnsi="Palatino Linotype" w:cs="Arial"/>
                <w:sz w:val="22"/>
                <w:szCs w:val="22"/>
              </w:rPr>
              <w:t xml:space="preserve">Act 1974, the </w:t>
            </w:r>
            <w:r w:rsidR="00AC690F">
              <w:rPr>
                <w:rFonts w:ascii="Palatino Linotype" w:hAnsi="Palatino Linotype" w:cs="Arial"/>
                <w:sz w:val="22"/>
                <w:szCs w:val="22"/>
              </w:rPr>
              <w:t>Fire Safety Order 2005, the</w:t>
            </w:r>
            <w:r w:rsidRPr="008C7EC5">
              <w:rPr>
                <w:rFonts w:ascii="Palatino Linotype" w:hAnsi="Palatino Linotype" w:cs="Arial"/>
                <w:sz w:val="22"/>
                <w:szCs w:val="22"/>
              </w:rPr>
              <w:t xml:space="preserve"> Management of Health and Safety at Work Regulations 1999, other relevant legislation and common law duties of care.</w:t>
            </w:r>
            <w:r w:rsidR="009A5F77">
              <w:rPr>
                <w:rFonts w:ascii="Palatino Linotype" w:hAnsi="Palatino Linotype" w:cs="Arial"/>
                <w:sz w:val="22"/>
                <w:szCs w:val="22"/>
              </w:rPr>
              <w:t xml:space="preserve">  </w:t>
            </w:r>
            <w:r w:rsidR="009A5F77" w:rsidRPr="009A5F77">
              <w:rPr>
                <w:rFonts w:ascii="Palatino Linotype" w:hAnsi="Palatino Linotype" w:cs="Arial"/>
                <w:i/>
                <w:sz w:val="22"/>
                <w:szCs w:val="22"/>
              </w:rPr>
              <w:t>(</w:t>
            </w:r>
            <w:r w:rsidR="009A5F77" w:rsidRPr="007606C8">
              <w:rPr>
                <w:rFonts w:ascii="Palatino Linotype" w:hAnsi="Palatino Linotype" w:cs="Arial"/>
                <w:b/>
                <w:i/>
                <w:sz w:val="22"/>
                <w:szCs w:val="22"/>
              </w:rPr>
              <w:t>Note:</w:t>
            </w:r>
            <w:r w:rsidR="009A5F77" w:rsidRPr="009A5F77">
              <w:rPr>
                <w:rFonts w:ascii="Palatino Linotype" w:hAnsi="Palatino Linotype" w:cs="Arial"/>
                <w:i/>
                <w:sz w:val="22"/>
                <w:szCs w:val="22"/>
              </w:rPr>
              <w:t xml:space="preserve">  For the purpose of this policy, the term “Staff” includes all Fellows, Emeritus Fellows, Bye-Fellows, Lectors, Teaching Associates, Research Associates, Lectors, Workers, Agency Staff and Volunteers.)</w:t>
            </w:r>
          </w:p>
          <w:p w14:paraId="3996DC24" w14:textId="77777777" w:rsidR="003B2DC5" w:rsidRDefault="003B2DC5" w:rsidP="00B879F3">
            <w:pPr>
              <w:rPr>
                <w:rFonts w:ascii="Palatino Linotype" w:hAnsi="Palatino Linotype" w:cs="Arial"/>
                <w:sz w:val="22"/>
                <w:szCs w:val="22"/>
              </w:rPr>
            </w:pPr>
          </w:p>
          <w:p w14:paraId="6B8828BE" w14:textId="77777777" w:rsidR="0067254E" w:rsidRPr="008C7EC5" w:rsidRDefault="00B879F3" w:rsidP="008C7EC5">
            <w:pPr>
              <w:rPr>
                <w:rFonts w:ascii="Palatino Linotype" w:hAnsi="Palatino Linotype" w:cs="Arial"/>
                <w:sz w:val="22"/>
                <w:szCs w:val="22"/>
              </w:rPr>
            </w:pPr>
            <w:r w:rsidRPr="001F22B9">
              <w:rPr>
                <w:rFonts w:ascii="Palatino Linotype" w:hAnsi="Palatino Linotype" w:cs="Arial"/>
                <w:sz w:val="22"/>
                <w:szCs w:val="22"/>
              </w:rPr>
              <w:t>The College considers the health, safety and welfare of staff and students to be of paramount importance, and that a safe and healthy working environment is a prerequisite to ach</w:t>
            </w:r>
            <w:r w:rsidR="001F22B9" w:rsidRPr="008C7EC5">
              <w:rPr>
                <w:rFonts w:ascii="Palatino Linotype" w:hAnsi="Palatino Linotype" w:cs="Arial"/>
                <w:sz w:val="22"/>
                <w:szCs w:val="22"/>
              </w:rPr>
              <w:t>ieving its commitment to promoting</w:t>
            </w:r>
            <w:r w:rsidRPr="001F22B9">
              <w:rPr>
                <w:rFonts w:ascii="Palatino Linotype" w:hAnsi="Palatino Linotype" w:cs="Arial"/>
                <w:sz w:val="22"/>
                <w:szCs w:val="22"/>
              </w:rPr>
              <w:t xml:space="preserve"> excellence in </w:t>
            </w:r>
            <w:r w:rsidR="006F4A32">
              <w:rPr>
                <w:rFonts w:ascii="Palatino Linotype" w:hAnsi="Palatino Linotype" w:cs="Arial"/>
                <w:sz w:val="22"/>
                <w:szCs w:val="22"/>
              </w:rPr>
              <w:t xml:space="preserve">teaching, learning and research.  </w:t>
            </w:r>
            <w:r w:rsidR="001F22B9" w:rsidRPr="008C7EC5">
              <w:rPr>
                <w:rFonts w:ascii="Palatino Linotype" w:hAnsi="Palatino Linotype"/>
                <w:color w:val="000000" w:themeColor="text1"/>
                <w:sz w:val="22"/>
                <w:szCs w:val="22"/>
              </w:rPr>
              <w:t xml:space="preserve">The </w:t>
            </w:r>
            <w:r w:rsidR="00AF71F7" w:rsidRPr="008C7EC5">
              <w:rPr>
                <w:rFonts w:ascii="Palatino Linotype" w:hAnsi="Palatino Linotype"/>
                <w:color w:val="000000" w:themeColor="text1"/>
                <w:sz w:val="22"/>
                <w:szCs w:val="22"/>
              </w:rPr>
              <w:t>College is committed to</w:t>
            </w:r>
            <w:r w:rsidR="0067254E" w:rsidRPr="008C7EC5">
              <w:rPr>
                <w:rFonts w:ascii="Palatino Linotype" w:hAnsi="Palatino Linotype"/>
                <w:color w:val="000000" w:themeColor="text1"/>
                <w:sz w:val="22"/>
                <w:szCs w:val="22"/>
              </w:rPr>
              <w:t xml:space="preserve"> maintaining </w:t>
            </w:r>
            <w:r w:rsidR="00AF71F7" w:rsidRPr="008C7EC5">
              <w:rPr>
                <w:rFonts w:ascii="Palatino Linotype" w:hAnsi="Palatino Linotype"/>
                <w:color w:val="000000" w:themeColor="text1"/>
                <w:sz w:val="22"/>
                <w:szCs w:val="22"/>
              </w:rPr>
              <w:t>high standards of health</w:t>
            </w:r>
            <w:r w:rsidR="006F4A32">
              <w:rPr>
                <w:rFonts w:ascii="Palatino Linotype" w:hAnsi="Palatino Linotype"/>
                <w:color w:val="000000" w:themeColor="text1"/>
                <w:sz w:val="22"/>
                <w:szCs w:val="22"/>
              </w:rPr>
              <w:t xml:space="preserve"> and</w:t>
            </w:r>
            <w:r w:rsidR="00AF71F7" w:rsidRPr="008C7EC5">
              <w:rPr>
                <w:rFonts w:ascii="Palatino Linotype" w:hAnsi="Palatino Linotype"/>
                <w:color w:val="000000" w:themeColor="text1"/>
                <w:sz w:val="22"/>
                <w:szCs w:val="22"/>
              </w:rPr>
              <w:t xml:space="preserve"> safety </w:t>
            </w:r>
            <w:r w:rsidR="0067254E" w:rsidRPr="008C7EC5">
              <w:rPr>
                <w:rFonts w:ascii="Palatino Linotype" w:hAnsi="Palatino Linotype"/>
                <w:color w:val="000000" w:themeColor="text1"/>
                <w:sz w:val="22"/>
                <w:szCs w:val="22"/>
              </w:rPr>
              <w:t xml:space="preserve">and to </w:t>
            </w:r>
            <w:r w:rsidR="0067254E" w:rsidRPr="008C7EC5">
              <w:rPr>
                <w:rFonts w:ascii="Palatino Linotype" w:hAnsi="Palatino Linotype"/>
                <w:color w:val="000000" w:themeColor="text1"/>
                <w:sz w:val="22"/>
                <w:szCs w:val="22"/>
                <w:lang w:eastAsia="en-GB"/>
              </w:rPr>
              <w:t>continually improving the effectiveness of our health and safety management system and culture.</w:t>
            </w:r>
          </w:p>
          <w:p w14:paraId="618FEECB" w14:textId="77777777" w:rsidR="0067254E" w:rsidRPr="008C7EC5" w:rsidRDefault="0067254E" w:rsidP="0067254E">
            <w:pPr>
              <w:jc w:val="both"/>
              <w:textAlignment w:val="baseline"/>
              <w:rPr>
                <w:rFonts w:ascii="Palatino Linotype" w:hAnsi="Palatino Linotype"/>
                <w:color w:val="000000" w:themeColor="text1"/>
                <w:sz w:val="22"/>
                <w:szCs w:val="22"/>
                <w:lang w:eastAsia="en-GB"/>
              </w:rPr>
            </w:pPr>
          </w:p>
          <w:p w14:paraId="69C8BFA1" w14:textId="77777777" w:rsidR="00AF71F7" w:rsidRDefault="00AF71F7">
            <w:pPr>
              <w:pStyle w:val="NormalWeb"/>
              <w:spacing w:before="0" w:beforeAutospacing="0" w:after="0" w:afterAutospacing="0"/>
              <w:textAlignment w:val="baseline"/>
              <w:rPr>
                <w:rFonts w:ascii="Palatino Linotype" w:hAnsi="Palatino Linotype"/>
                <w:sz w:val="22"/>
                <w:szCs w:val="22"/>
              </w:rPr>
            </w:pPr>
            <w:r w:rsidRPr="008C7EC5">
              <w:rPr>
                <w:rFonts w:ascii="Palatino Linotype" w:hAnsi="Palatino Linotype"/>
                <w:color w:val="000000" w:themeColor="text1"/>
                <w:sz w:val="22"/>
                <w:szCs w:val="22"/>
              </w:rPr>
              <w:t xml:space="preserve">The College expects staff, students, </w:t>
            </w:r>
            <w:r w:rsidRPr="008C7EC5">
              <w:rPr>
                <w:rFonts w:ascii="Palatino Linotype" w:hAnsi="Palatino Linotype"/>
                <w:sz w:val="22"/>
                <w:szCs w:val="22"/>
              </w:rPr>
              <w:t xml:space="preserve">visitors, and contractors who work at the College to share this commitment by complying with </w:t>
            </w:r>
            <w:proofErr w:type="gramStart"/>
            <w:r w:rsidRPr="008C7EC5">
              <w:rPr>
                <w:rFonts w:ascii="Palatino Linotype" w:hAnsi="Palatino Linotype"/>
                <w:sz w:val="22"/>
                <w:szCs w:val="22"/>
              </w:rPr>
              <w:t>College</w:t>
            </w:r>
            <w:proofErr w:type="gramEnd"/>
            <w:r w:rsidRPr="008C7EC5">
              <w:rPr>
                <w:rFonts w:ascii="Palatino Linotype" w:hAnsi="Palatino Linotype"/>
                <w:sz w:val="22"/>
                <w:szCs w:val="22"/>
              </w:rPr>
              <w:t xml:space="preserve"> policies and procedures, and understand</w:t>
            </w:r>
            <w:r w:rsidR="001F22B9">
              <w:rPr>
                <w:rFonts w:ascii="Palatino Linotype" w:hAnsi="Palatino Linotype"/>
                <w:sz w:val="22"/>
                <w:szCs w:val="22"/>
              </w:rPr>
              <w:t>ing</w:t>
            </w:r>
            <w:r w:rsidRPr="008C7EC5">
              <w:rPr>
                <w:rFonts w:ascii="Palatino Linotype" w:hAnsi="Palatino Linotype"/>
                <w:sz w:val="22"/>
                <w:szCs w:val="22"/>
              </w:rPr>
              <w:t xml:space="preserve"> that they too</w:t>
            </w:r>
            <w:r w:rsidR="004566C0">
              <w:rPr>
                <w:rFonts w:ascii="Palatino Linotype" w:hAnsi="Palatino Linotype"/>
                <w:sz w:val="22"/>
                <w:szCs w:val="22"/>
              </w:rPr>
              <w:t>,</w:t>
            </w:r>
            <w:r w:rsidRPr="008C7EC5">
              <w:rPr>
                <w:rFonts w:ascii="Palatino Linotype" w:hAnsi="Palatino Linotype"/>
                <w:sz w:val="22"/>
                <w:szCs w:val="22"/>
              </w:rPr>
              <w:t xml:space="preserve"> have legal and moral obligations to themselves and to one another.</w:t>
            </w:r>
          </w:p>
          <w:p w14:paraId="556C742E" w14:textId="77777777" w:rsidR="001F22B9" w:rsidRPr="008C7EC5" w:rsidRDefault="001F22B9">
            <w:pPr>
              <w:pStyle w:val="NormalWeb"/>
              <w:spacing w:before="0" w:beforeAutospacing="0" w:after="0" w:afterAutospacing="0"/>
              <w:textAlignment w:val="baseline"/>
              <w:rPr>
                <w:rFonts w:ascii="Palatino Linotype" w:hAnsi="Palatino Linotype"/>
                <w:sz w:val="22"/>
                <w:szCs w:val="22"/>
              </w:rPr>
            </w:pPr>
          </w:p>
          <w:p w14:paraId="3CB1E9BE" w14:textId="77777777" w:rsidR="00C96E43" w:rsidRDefault="00AF71F7" w:rsidP="008C7EC5">
            <w:pPr>
              <w:pStyle w:val="NormalWeb"/>
              <w:spacing w:before="0" w:beforeAutospacing="0" w:after="120" w:afterAutospacing="0"/>
              <w:textAlignment w:val="baseline"/>
              <w:rPr>
                <w:rFonts w:ascii="Palatino Linotype" w:hAnsi="Palatino Linotype"/>
                <w:color w:val="161515"/>
                <w:sz w:val="22"/>
                <w:szCs w:val="22"/>
              </w:rPr>
            </w:pPr>
            <w:r w:rsidRPr="008C7EC5">
              <w:rPr>
                <w:rFonts w:ascii="Palatino Linotype" w:hAnsi="Palatino Linotype"/>
                <w:color w:val="161515"/>
                <w:sz w:val="22"/>
                <w:szCs w:val="22"/>
              </w:rPr>
              <w:t xml:space="preserve">The College intends to ensure the health and safety of all persons who may be affected by </w:t>
            </w:r>
            <w:r w:rsidR="006F4A32">
              <w:rPr>
                <w:rFonts w:ascii="Palatino Linotype" w:hAnsi="Palatino Linotype"/>
                <w:color w:val="161515"/>
                <w:sz w:val="22"/>
                <w:szCs w:val="22"/>
              </w:rPr>
              <w:t>its</w:t>
            </w:r>
            <w:r w:rsidRPr="008C7EC5">
              <w:rPr>
                <w:rFonts w:ascii="Palatino Linotype" w:hAnsi="Palatino Linotype"/>
                <w:color w:val="161515"/>
                <w:sz w:val="22"/>
                <w:szCs w:val="22"/>
              </w:rPr>
              <w:t xml:space="preserve"> activities by:</w:t>
            </w:r>
          </w:p>
          <w:p w14:paraId="1061007C" w14:textId="77777777" w:rsidR="00942244" w:rsidRPr="008C7EC5" w:rsidRDefault="00942244" w:rsidP="008C7EC5">
            <w:pPr>
              <w:pStyle w:val="ListParagraph"/>
              <w:numPr>
                <w:ilvl w:val="0"/>
                <w:numId w:val="106"/>
              </w:numPr>
              <w:spacing w:after="60"/>
              <w:textAlignment w:val="baseline"/>
              <w:rPr>
                <w:rFonts w:ascii="Palatino Linotype" w:hAnsi="Palatino Linotype"/>
                <w:color w:val="000000" w:themeColor="text1"/>
                <w:sz w:val="22"/>
                <w:szCs w:val="22"/>
                <w:lang w:eastAsia="en-GB"/>
              </w:rPr>
            </w:pPr>
            <w:r w:rsidRPr="008C7EC5">
              <w:rPr>
                <w:rFonts w:ascii="Palatino Linotype" w:hAnsi="Palatino Linotype"/>
                <w:color w:val="000000" w:themeColor="text1"/>
                <w:sz w:val="22"/>
                <w:szCs w:val="22"/>
                <w:lang w:eastAsia="en-GB"/>
              </w:rPr>
              <w:t>Setting standards that comply with the relevant statutory requirements relating to health</w:t>
            </w:r>
            <w:r w:rsidR="006F4A32">
              <w:rPr>
                <w:rFonts w:ascii="Palatino Linotype" w:hAnsi="Palatino Linotype"/>
                <w:color w:val="000000" w:themeColor="text1"/>
                <w:sz w:val="22"/>
                <w:szCs w:val="22"/>
                <w:lang w:eastAsia="en-GB"/>
              </w:rPr>
              <w:t xml:space="preserve"> and safety of </w:t>
            </w:r>
            <w:r w:rsidRPr="008C7EC5">
              <w:rPr>
                <w:rFonts w:ascii="Palatino Linotype" w:hAnsi="Palatino Linotype"/>
                <w:color w:val="000000" w:themeColor="text1"/>
                <w:sz w:val="22"/>
                <w:szCs w:val="22"/>
                <w:lang w:eastAsia="en-GB"/>
              </w:rPr>
              <w:t xml:space="preserve">employees, </w:t>
            </w:r>
            <w:r w:rsidR="007D1F26" w:rsidRPr="008C7EC5">
              <w:rPr>
                <w:rFonts w:ascii="Palatino Linotype" w:hAnsi="Palatino Linotype"/>
                <w:color w:val="000000" w:themeColor="text1"/>
                <w:sz w:val="22"/>
                <w:szCs w:val="22"/>
                <w:lang w:eastAsia="en-GB"/>
              </w:rPr>
              <w:t xml:space="preserve">students, </w:t>
            </w:r>
            <w:r w:rsidRPr="008C7EC5">
              <w:rPr>
                <w:rFonts w:ascii="Palatino Linotype" w:hAnsi="Palatino Linotype"/>
                <w:color w:val="000000" w:themeColor="text1"/>
                <w:sz w:val="22"/>
                <w:szCs w:val="22"/>
                <w:lang w:eastAsia="en-GB"/>
              </w:rPr>
              <w:t>contractors, visitors and the public;</w:t>
            </w:r>
          </w:p>
          <w:p w14:paraId="745C3C15" w14:textId="77777777" w:rsidR="0067254E" w:rsidRPr="008C7EC5" w:rsidRDefault="00942244" w:rsidP="008C7EC5">
            <w:pPr>
              <w:pStyle w:val="ListParagraph"/>
              <w:numPr>
                <w:ilvl w:val="0"/>
                <w:numId w:val="106"/>
              </w:numPr>
              <w:rPr>
                <w:rFonts w:ascii="Palatino Linotype" w:hAnsi="Palatino Linotype"/>
                <w:sz w:val="22"/>
                <w:szCs w:val="22"/>
              </w:rPr>
            </w:pPr>
            <w:r w:rsidRPr="008C7EC5">
              <w:rPr>
                <w:rFonts w:ascii="Palatino Linotype" w:hAnsi="Palatino Linotype"/>
                <w:sz w:val="22"/>
                <w:szCs w:val="22"/>
                <w:lang w:eastAsia="en-GB"/>
              </w:rPr>
              <w:t>Safeguard</w:t>
            </w:r>
            <w:r w:rsidR="007D1F26" w:rsidRPr="008C7EC5">
              <w:rPr>
                <w:rFonts w:ascii="Palatino Linotype" w:hAnsi="Palatino Linotype"/>
                <w:sz w:val="22"/>
                <w:szCs w:val="22"/>
                <w:lang w:eastAsia="en-GB"/>
              </w:rPr>
              <w:t>ing</w:t>
            </w:r>
            <w:r w:rsidRPr="008C7EC5">
              <w:rPr>
                <w:rFonts w:ascii="Palatino Linotype" w:hAnsi="Palatino Linotype"/>
                <w:sz w:val="22"/>
                <w:szCs w:val="22"/>
                <w:lang w:eastAsia="en-GB"/>
              </w:rPr>
              <w:t xml:space="preserve"> employees and others from reasonably foreseeable hazards connected with work activities</w:t>
            </w:r>
            <w:r w:rsidR="0067254E" w:rsidRPr="008C7EC5">
              <w:rPr>
                <w:rFonts w:ascii="Palatino Linotype" w:hAnsi="Palatino Linotype"/>
                <w:sz w:val="22"/>
                <w:szCs w:val="22"/>
                <w:lang w:eastAsia="en-GB"/>
              </w:rPr>
              <w:t>;</w:t>
            </w:r>
          </w:p>
          <w:p w14:paraId="1179E3D3" w14:textId="77777777" w:rsidR="00AF71F7" w:rsidRPr="008C7EC5" w:rsidRDefault="0067254E" w:rsidP="008C7EC5">
            <w:pPr>
              <w:pStyle w:val="ListParagraph"/>
              <w:numPr>
                <w:ilvl w:val="0"/>
                <w:numId w:val="106"/>
              </w:numPr>
              <w:rPr>
                <w:rFonts w:ascii="Palatino Linotype" w:hAnsi="Palatino Linotype"/>
                <w:sz w:val="22"/>
                <w:szCs w:val="22"/>
              </w:rPr>
            </w:pPr>
            <w:r w:rsidRPr="008C7EC5">
              <w:rPr>
                <w:rFonts w:ascii="Palatino Linotype" w:hAnsi="Palatino Linotype"/>
                <w:color w:val="000000" w:themeColor="text1"/>
                <w:sz w:val="22"/>
                <w:szCs w:val="22"/>
              </w:rPr>
              <w:t>I</w:t>
            </w:r>
            <w:r w:rsidR="00AF71F7" w:rsidRPr="008C7EC5">
              <w:rPr>
                <w:rFonts w:ascii="Palatino Linotype" w:hAnsi="Palatino Linotype"/>
                <w:sz w:val="22"/>
                <w:szCs w:val="22"/>
              </w:rPr>
              <w:t xml:space="preserve">mplementing </w:t>
            </w:r>
            <w:r w:rsidR="004566C0">
              <w:rPr>
                <w:rFonts w:ascii="Palatino Linotype" w:hAnsi="Palatino Linotype"/>
                <w:sz w:val="22"/>
                <w:szCs w:val="22"/>
              </w:rPr>
              <w:t xml:space="preserve">safe </w:t>
            </w:r>
            <w:r w:rsidR="00AF71F7" w:rsidRPr="008C7EC5">
              <w:rPr>
                <w:rFonts w:ascii="Palatino Linotype" w:hAnsi="Palatino Linotype"/>
                <w:sz w:val="22"/>
                <w:szCs w:val="22"/>
              </w:rPr>
              <w:t xml:space="preserve">systems of work and where </w:t>
            </w:r>
            <w:r w:rsidR="00604E7F" w:rsidRPr="008C7EC5">
              <w:rPr>
                <w:rFonts w:ascii="Palatino Linotype" w:hAnsi="Palatino Linotype"/>
                <w:sz w:val="22"/>
                <w:szCs w:val="22"/>
              </w:rPr>
              <w:t xml:space="preserve">there are </w:t>
            </w:r>
            <w:r w:rsidR="004566C0">
              <w:rPr>
                <w:rFonts w:ascii="Palatino Linotype" w:hAnsi="Palatino Linotype"/>
                <w:sz w:val="22"/>
                <w:szCs w:val="22"/>
              </w:rPr>
              <w:t xml:space="preserve">residual </w:t>
            </w:r>
            <w:r w:rsidR="00AF71F7" w:rsidRPr="008C7EC5">
              <w:rPr>
                <w:rFonts w:ascii="Palatino Linotype" w:hAnsi="Palatino Linotype"/>
                <w:sz w:val="22"/>
                <w:szCs w:val="22"/>
              </w:rPr>
              <w:t>risks to health</w:t>
            </w:r>
            <w:r w:rsidR="00604E7F" w:rsidRPr="008C7EC5">
              <w:rPr>
                <w:rFonts w:ascii="Palatino Linotype" w:hAnsi="Palatino Linotype"/>
                <w:sz w:val="22"/>
                <w:szCs w:val="22"/>
              </w:rPr>
              <w:t xml:space="preserve">, these </w:t>
            </w:r>
            <w:r w:rsidR="00AF71F7" w:rsidRPr="008C7EC5">
              <w:rPr>
                <w:rFonts w:ascii="Palatino Linotype" w:hAnsi="Palatino Linotype"/>
                <w:sz w:val="22"/>
                <w:szCs w:val="22"/>
              </w:rPr>
              <w:t>are controlled</w:t>
            </w:r>
            <w:r w:rsidR="00604E7F" w:rsidRPr="008C7EC5">
              <w:rPr>
                <w:rFonts w:ascii="Palatino Linotype" w:hAnsi="Palatino Linotype"/>
                <w:sz w:val="22"/>
                <w:szCs w:val="22"/>
              </w:rPr>
              <w:t>;</w:t>
            </w:r>
            <w:r w:rsidR="00942244" w:rsidRPr="008C7EC5">
              <w:rPr>
                <w:rFonts w:ascii="Palatino Linotype" w:hAnsi="Palatino Linotype"/>
                <w:sz w:val="22"/>
                <w:szCs w:val="22"/>
              </w:rPr>
              <w:t xml:space="preserve">  </w:t>
            </w:r>
          </w:p>
          <w:p w14:paraId="0C25C23D" w14:textId="77777777" w:rsidR="009978B6" w:rsidRPr="008C7EC5" w:rsidRDefault="009978B6" w:rsidP="008C7EC5">
            <w:pPr>
              <w:pStyle w:val="NormalWeb"/>
              <w:numPr>
                <w:ilvl w:val="0"/>
                <w:numId w:val="106"/>
              </w:numPr>
              <w:spacing w:before="0" w:beforeAutospacing="0" w:after="60" w:afterAutospacing="0"/>
              <w:textAlignment w:val="baseline"/>
              <w:rPr>
                <w:rFonts w:ascii="Palatino Linotype" w:hAnsi="Palatino Linotype"/>
                <w:color w:val="000000" w:themeColor="text1"/>
                <w:sz w:val="22"/>
                <w:szCs w:val="22"/>
              </w:rPr>
            </w:pPr>
            <w:r w:rsidRPr="00E25BA5">
              <w:rPr>
                <w:rFonts w:ascii="Palatino Linotype" w:hAnsi="Palatino Linotype"/>
                <w:color w:val="000000" w:themeColor="text1"/>
                <w:sz w:val="22"/>
                <w:szCs w:val="22"/>
              </w:rPr>
              <w:t>Identifying hazards and conducting formal risk assessments when appropriate</w:t>
            </w:r>
            <w:r w:rsidR="004566C0">
              <w:rPr>
                <w:rFonts w:ascii="Palatino Linotype" w:hAnsi="Palatino Linotype"/>
                <w:color w:val="000000" w:themeColor="text1"/>
                <w:sz w:val="22"/>
                <w:szCs w:val="22"/>
              </w:rPr>
              <w:t>,</w:t>
            </w:r>
            <w:r w:rsidRPr="00E25BA5">
              <w:rPr>
                <w:rFonts w:ascii="Palatino Linotype" w:hAnsi="Palatino Linotype"/>
                <w:color w:val="000000" w:themeColor="text1"/>
                <w:sz w:val="22"/>
                <w:szCs w:val="22"/>
              </w:rPr>
              <w:t xml:space="preserve"> in order</w:t>
            </w:r>
            <w:r w:rsidRPr="00695256">
              <w:rPr>
                <w:rFonts w:ascii="Palatino Linotype" w:hAnsi="Palatino Linotype"/>
                <w:color w:val="000000" w:themeColor="text1"/>
                <w:sz w:val="22"/>
                <w:szCs w:val="22"/>
              </w:rPr>
              <w:t xml:space="preserve"> </w:t>
            </w:r>
            <w:r w:rsidRPr="008C7EC5">
              <w:rPr>
                <w:rFonts w:ascii="Palatino Linotype" w:hAnsi="Palatino Linotype"/>
                <w:color w:val="000000" w:themeColor="text1"/>
                <w:sz w:val="22"/>
                <w:szCs w:val="22"/>
              </w:rPr>
              <w:t>to minimise physical and psychological risks for all activities undertaken by the College;</w:t>
            </w:r>
          </w:p>
          <w:p w14:paraId="1F99548F" w14:textId="77777777" w:rsidR="009978B6" w:rsidRPr="008C7EC5" w:rsidRDefault="009978B6" w:rsidP="008C7EC5">
            <w:pPr>
              <w:pStyle w:val="ListParagraph"/>
              <w:numPr>
                <w:ilvl w:val="0"/>
                <w:numId w:val="106"/>
              </w:numPr>
              <w:spacing w:after="60"/>
              <w:textAlignment w:val="baseline"/>
              <w:rPr>
                <w:rFonts w:ascii="Palatino Linotype" w:hAnsi="Palatino Linotype"/>
                <w:color w:val="000000" w:themeColor="text1"/>
                <w:sz w:val="22"/>
                <w:szCs w:val="22"/>
              </w:rPr>
            </w:pPr>
            <w:r w:rsidRPr="008C7EC5">
              <w:rPr>
                <w:rFonts w:ascii="Palatino Linotype" w:hAnsi="Palatino Linotype"/>
                <w:color w:val="000000" w:themeColor="text1"/>
                <w:sz w:val="22"/>
                <w:szCs w:val="22"/>
              </w:rPr>
              <w:t>Providing, managing and maintaining plant and equipment so that it is</w:t>
            </w:r>
            <w:r w:rsidR="004566C0">
              <w:rPr>
                <w:rFonts w:ascii="Palatino Linotype" w:hAnsi="Palatino Linotype"/>
                <w:color w:val="000000" w:themeColor="text1"/>
                <w:sz w:val="22"/>
                <w:szCs w:val="22"/>
              </w:rPr>
              <w:t xml:space="preserve"> safe</w:t>
            </w:r>
            <w:r w:rsidRPr="008C7EC5">
              <w:rPr>
                <w:rFonts w:ascii="Palatino Linotype" w:hAnsi="Palatino Linotype"/>
                <w:color w:val="000000" w:themeColor="text1"/>
                <w:sz w:val="22"/>
                <w:szCs w:val="22"/>
              </w:rPr>
              <w:t>, so far as reasonably practicable, and that risks to health are controlled;</w:t>
            </w:r>
          </w:p>
          <w:p w14:paraId="584DC6D8" w14:textId="77777777" w:rsidR="009978B6" w:rsidRPr="008C7EC5" w:rsidRDefault="009978B6" w:rsidP="008C7EC5">
            <w:pPr>
              <w:pStyle w:val="ListParagraph"/>
              <w:numPr>
                <w:ilvl w:val="0"/>
                <w:numId w:val="106"/>
              </w:numPr>
              <w:spacing w:after="60"/>
              <w:textAlignment w:val="baseline"/>
              <w:rPr>
                <w:rFonts w:ascii="Palatino Linotype" w:hAnsi="Palatino Linotype"/>
                <w:color w:val="000000" w:themeColor="text1"/>
                <w:sz w:val="22"/>
                <w:szCs w:val="22"/>
              </w:rPr>
            </w:pPr>
            <w:r w:rsidRPr="002327E1">
              <w:rPr>
                <w:rFonts w:ascii="Palatino Linotype" w:hAnsi="Palatino Linotype"/>
                <w:color w:val="000000" w:themeColor="text1"/>
                <w:sz w:val="22"/>
                <w:szCs w:val="22"/>
                <w:lang w:eastAsia="en-GB"/>
              </w:rPr>
              <w:t>Ensuring that when new substances, plant, machinery, equipment, processes or premises are introduced, they are assessed and adequate guidance, instruction, training and supervision are provided and safe methods of work are developed</w:t>
            </w:r>
            <w:r w:rsidR="007D1F26" w:rsidRPr="002327E1">
              <w:rPr>
                <w:rFonts w:ascii="Palatino Linotype" w:hAnsi="Palatino Linotype"/>
                <w:color w:val="000000" w:themeColor="text1"/>
                <w:sz w:val="22"/>
                <w:szCs w:val="22"/>
                <w:lang w:eastAsia="en-GB"/>
              </w:rPr>
              <w:t>;</w:t>
            </w:r>
          </w:p>
          <w:p w14:paraId="3AD21E97" w14:textId="77777777" w:rsidR="00436E70" w:rsidRPr="00695256" w:rsidRDefault="00AF71F7" w:rsidP="008C7EC5">
            <w:pPr>
              <w:pStyle w:val="NormalWeb"/>
              <w:numPr>
                <w:ilvl w:val="0"/>
                <w:numId w:val="106"/>
              </w:numPr>
              <w:spacing w:before="0" w:beforeAutospacing="0" w:after="60" w:afterAutospacing="0"/>
              <w:textAlignment w:val="baseline"/>
              <w:rPr>
                <w:rFonts w:ascii="Palatino Linotype" w:hAnsi="Palatino Linotype"/>
                <w:color w:val="161515"/>
                <w:sz w:val="22"/>
                <w:szCs w:val="22"/>
              </w:rPr>
            </w:pPr>
            <w:r w:rsidRPr="008C7EC5">
              <w:rPr>
                <w:rFonts w:ascii="Palatino Linotype" w:hAnsi="Palatino Linotype"/>
                <w:color w:val="161515"/>
                <w:sz w:val="22"/>
                <w:szCs w:val="22"/>
              </w:rPr>
              <w:t xml:space="preserve">Providing </w:t>
            </w:r>
            <w:r w:rsidR="00DC3FC3" w:rsidRPr="00695256">
              <w:rPr>
                <w:rFonts w:ascii="Palatino Linotype" w:hAnsi="Palatino Linotype"/>
                <w:color w:val="161515"/>
                <w:sz w:val="22"/>
                <w:szCs w:val="22"/>
              </w:rPr>
              <w:t xml:space="preserve">sufficient </w:t>
            </w:r>
            <w:r w:rsidRPr="008C7EC5">
              <w:rPr>
                <w:rFonts w:ascii="Palatino Linotype" w:hAnsi="Palatino Linotype"/>
                <w:color w:val="161515"/>
                <w:sz w:val="22"/>
                <w:szCs w:val="22"/>
              </w:rPr>
              <w:t xml:space="preserve">information, instruction, training and </w:t>
            </w:r>
            <w:proofErr w:type="gramStart"/>
            <w:r w:rsidRPr="008C7EC5">
              <w:rPr>
                <w:rFonts w:ascii="Palatino Linotype" w:hAnsi="Palatino Linotype"/>
                <w:color w:val="161515"/>
                <w:sz w:val="22"/>
                <w:szCs w:val="22"/>
              </w:rPr>
              <w:t>supervision  to</w:t>
            </w:r>
            <w:proofErr w:type="gramEnd"/>
            <w:r w:rsidRPr="008C7EC5">
              <w:rPr>
                <w:rFonts w:ascii="Palatino Linotype" w:hAnsi="Palatino Linotype"/>
                <w:color w:val="161515"/>
                <w:sz w:val="22"/>
                <w:szCs w:val="22"/>
              </w:rPr>
              <w:t xml:space="preserve"> ensure that staff </w:t>
            </w:r>
            <w:r w:rsidR="00604E7F" w:rsidRPr="00695256">
              <w:rPr>
                <w:rFonts w:ascii="Palatino Linotype" w:hAnsi="Palatino Linotype"/>
                <w:color w:val="161515"/>
                <w:sz w:val="22"/>
                <w:szCs w:val="22"/>
              </w:rPr>
              <w:t xml:space="preserve">are </w:t>
            </w:r>
            <w:r w:rsidRPr="008C7EC5">
              <w:rPr>
                <w:rFonts w:ascii="Palatino Linotype" w:hAnsi="Palatino Linotype"/>
                <w:color w:val="161515"/>
                <w:sz w:val="22"/>
                <w:szCs w:val="22"/>
              </w:rPr>
              <w:t>competent to undertake their work activities and are aware of any related hazards and the measures to be taken to protect against them</w:t>
            </w:r>
            <w:r w:rsidR="00436E70" w:rsidRPr="00695256">
              <w:rPr>
                <w:rFonts w:ascii="Palatino Linotype" w:hAnsi="Palatino Linotype"/>
                <w:color w:val="161515"/>
                <w:sz w:val="22"/>
                <w:szCs w:val="22"/>
              </w:rPr>
              <w:t>;</w:t>
            </w:r>
          </w:p>
          <w:p w14:paraId="29EC63B1" w14:textId="77777777" w:rsidR="00E06B5C" w:rsidRPr="008C7EC5" w:rsidRDefault="00E06B5C" w:rsidP="008C7EC5">
            <w:pPr>
              <w:pStyle w:val="NormalWeb"/>
              <w:numPr>
                <w:ilvl w:val="0"/>
                <w:numId w:val="106"/>
              </w:numPr>
              <w:spacing w:before="0" w:beforeAutospacing="0" w:after="60" w:afterAutospacing="0"/>
              <w:textAlignment w:val="baseline"/>
              <w:rPr>
                <w:rFonts w:ascii="Palatino Linotype" w:hAnsi="Palatino Linotype"/>
                <w:color w:val="000000" w:themeColor="text1"/>
                <w:sz w:val="22"/>
                <w:szCs w:val="22"/>
              </w:rPr>
            </w:pPr>
            <w:r w:rsidRPr="00695256">
              <w:rPr>
                <w:rFonts w:ascii="Palatino Linotype" w:hAnsi="Palatino Linotype"/>
                <w:color w:val="161515"/>
                <w:sz w:val="22"/>
                <w:szCs w:val="22"/>
              </w:rPr>
              <w:lastRenderedPageBreak/>
              <w:t>Providin</w:t>
            </w:r>
            <w:r w:rsidR="002327E1">
              <w:rPr>
                <w:rFonts w:ascii="Palatino Linotype" w:hAnsi="Palatino Linotype"/>
                <w:color w:val="161515"/>
                <w:sz w:val="22"/>
                <w:szCs w:val="22"/>
              </w:rPr>
              <w:t xml:space="preserve">g, managing and maintaining </w:t>
            </w:r>
            <w:r w:rsidR="006F4A32">
              <w:rPr>
                <w:rFonts w:ascii="Palatino Linotype" w:hAnsi="Palatino Linotype"/>
                <w:color w:val="161515"/>
                <w:sz w:val="22"/>
                <w:szCs w:val="22"/>
              </w:rPr>
              <w:t xml:space="preserve">College </w:t>
            </w:r>
            <w:r w:rsidRPr="00695256">
              <w:rPr>
                <w:rFonts w:ascii="Palatino Linotype" w:hAnsi="Palatino Linotype"/>
                <w:color w:val="161515"/>
                <w:sz w:val="22"/>
                <w:szCs w:val="22"/>
              </w:rPr>
              <w:t>properties so that they are</w:t>
            </w:r>
            <w:r w:rsidR="004566C0">
              <w:rPr>
                <w:rFonts w:ascii="Palatino Linotype" w:hAnsi="Palatino Linotype"/>
                <w:color w:val="161515"/>
                <w:sz w:val="22"/>
                <w:szCs w:val="22"/>
              </w:rPr>
              <w:t xml:space="preserve"> safe</w:t>
            </w:r>
            <w:r w:rsidRPr="00695256">
              <w:rPr>
                <w:rFonts w:ascii="Palatino Linotype" w:hAnsi="Palatino Linotype"/>
                <w:color w:val="161515"/>
                <w:sz w:val="22"/>
                <w:szCs w:val="22"/>
              </w:rPr>
              <w:t>, so far a</w:t>
            </w:r>
            <w:r w:rsidR="004566C0">
              <w:rPr>
                <w:rFonts w:ascii="Palatino Linotype" w:hAnsi="Palatino Linotype"/>
                <w:color w:val="161515"/>
                <w:sz w:val="22"/>
                <w:szCs w:val="22"/>
              </w:rPr>
              <w:t xml:space="preserve">s reasonably practicable, </w:t>
            </w:r>
            <w:r w:rsidR="00977543">
              <w:rPr>
                <w:rFonts w:ascii="Palatino Linotype" w:hAnsi="Palatino Linotype"/>
                <w:color w:val="161515"/>
                <w:sz w:val="22"/>
                <w:szCs w:val="22"/>
              </w:rPr>
              <w:t>a</w:t>
            </w:r>
            <w:r w:rsidRPr="00695256">
              <w:rPr>
                <w:rFonts w:ascii="Palatino Linotype" w:hAnsi="Palatino Linotype"/>
                <w:color w:val="161515"/>
                <w:sz w:val="22"/>
                <w:szCs w:val="22"/>
              </w:rPr>
              <w:t xml:space="preserve">nd that risks to health are </w:t>
            </w:r>
            <w:r w:rsidRPr="008C7EC5">
              <w:rPr>
                <w:rFonts w:ascii="Palatino Linotype" w:hAnsi="Palatino Linotype"/>
                <w:color w:val="000000" w:themeColor="text1"/>
                <w:sz w:val="22"/>
                <w:szCs w:val="22"/>
              </w:rPr>
              <w:t>controlled;</w:t>
            </w:r>
          </w:p>
          <w:p w14:paraId="6CB95929" w14:textId="77777777" w:rsidR="00E06B5C" w:rsidRPr="008C7EC5" w:rsidRDefault="00E06B5C" w:rsidP="008C7EC5">
            <w:pPr>
              <w:pStyle w:val="NormalWeb"/>
              <w:numPr>
                <w:ilvl w:val="0"/>
                <w:numId w:val="106"/>
              </w:numPr>
              <w:spacing w:before="0" w:beforeAutospacing="0" w:after="60" w:afterAutospacing="0"/>
              <w:textAlignment w:val="baseline"/>
              <w:rPr>
                <w:rFonts w:ascii="Palatino Linotype" w:hAnsi="Palatino Linotype"/>
                <w:color w:val="000000" w:themeColor="text1"/>
                <w:sz w:val="22"/>
                <w:szCs w:val="22"/>
              </w:rPr>
            </w:pPr>
            <w:r w:rsidRPr="008C7EC5">
              <w:rPr>
                <w:rFonts w:ascii="Palatino Linotype" w:hAnsi="Palatino Linotype"/>
                <w:color w:val="000000" w:themeColor="text1"/>
                <w:sz w:val="22"/>
                <w:szCs w:val="22"/>
              </w:rPr>
              <w:t xml:space="preserve">Providing adequate and appropriate facilities and arrangements for </w:t>
            </w:r>
            <w:r w:rsidRPr="00883059">
              <w:rPr>
                <w:rFonts w:ascii="Palatino Linotype" w:hAnsi="Palatino Linotype"/>
                <w:color w:val="000000" w:themeColor="text1"/>
                <w:sz w:val="22"/>
                <w:szCs w:val="22"/>
              </w:rPr>
              <w:t>welfare at work</w:t>
            </w:r>
            <w:r w:rsidR="007D1F26" w:rsidRPr="00883059">
              <w:rPr>
                <w:rFonts w:ascii="Palatino Linotype" w:hAnsi="Palatino Linotype"/>
                <w:color w:val="000000" w:themeColor="text1"/>
                <w:sz w:val="22"/>
                <w:szCs w:val="22"/>
              </w:rPr>
              <w:t>;</w:t>
            </w:r>
          </w:p>
          <w:p w14:paraId="1D9E6E43" w14:textId="77777777" w:rsidR="00617097" w:rsidRPr="008C7EC5" w:rsidRDefault="007D1F26" w:rsidP="008C7EC5">
            <w:pPr>
              <w:pStyle w:val="ListParagraph"/>
              <w:numPr>
                <w:ilvl w:val="0"/>
                <w:numId w:val="106"/>
              </w:numPr>
              <w:spacing w:after="60"/>
              <w:textAlignment w:val="baseline"/>
              <w:rPr>
                <w:rFonts w:ascii="Palatino Linotype" w:hAnsi="Palatino Linotype"/>
                <w:color w:val="000000" w:themeColor="text1"/>
                <w:sz w:val="22"/>
                <w:szCs w:val="22"/>
                <w:lang w:eastAsia="en-GB"/>
              </w:rPr>
            </w:pPr>
            <w:r w:rsidRPr="008C7EC5">
              <w:rPr>
                <w:rFonts w:ascii="Palatino Linotype" w:hAnsi="Palatino Linotype"/>
                <w:color w:val="000000" w:themeColor="text1"/>
                <w:sz w:val="22"/>
                <w:szCs w:val="22"/>
                <w:lang w:eastAsia="en-GB"/>
              </w:rPr>
              <w:t>Promoting good health amongst employees concerning the prevention of occupational and non-occupational disorders and diseases;</w:t>
            </w:r>
          </w:p>
          <w:p w14:paraId="61F8B743" w14:textId="77777777" w:rsidR="00617097" w:rsidRPr="008C7EC5" w:rsidRDefault="00617097" w:rsidP="008C7EC5">
            <w:pPr>
              <w:pStyle w:val="ListParagraph"/>
              <w:numPr>
                <w:ilvl w:val="0"/>
                <w:numId w:val="106"/>
              </w:numPr>
              <w:spacing w:after="60"/>
              <w:textAlignment w:val="baseline"/>
              <w:rPr>
                <w:rFonts w:ascii="Palatino Linotype" w:hAnsi="Palatino Linotype"/>
                <w:color w:val="000000" w:themeColor="text1"/>
                <w:sz w:val="22"/>
                <w:szCs w:val="22"/>
              </w:rPr>
            </w:pPr>
            <w:r w:rsidRPr="008C7EC5">
              <w:rPr>
                <w:rFonts w:ascii="Palatino Linotype" w:hAnsi="Palatino Linotype"/>
                <w:color w:val="000000" w:themeColor="text1"/>
                <w:sz w:val="22"/>
                <w:szCs w:val="22"/>
              </w:rPr>
              <w:t>Promoting a positive health and safety culture and educating our staff and students in health and safety;</w:t>
            </w:r>
          </w:p>
          <w:p w14:paraId="1D9B64A7" w14:textId="77777777" w:rsidR="00604E7F" w:rsidRPr="008C7EC5" w:rsidRDefault="00604E7F" w:rsidP="008C7EC5">
            <w:pPr>
              <w:pStyle w:val="NormalWeb"/>
              <w:numPr>
                <w:ilvl w:val="0"/>
                <w:numId w:val="106"/>
              </w:numPr>
              <w:spacing w:before="0" w:beforeAutospacing="0" w:after="60" w:afterAutospacing="0"/>
              <w:textAlignment w:val="baseline"/>
              <w:rPr>
                <w:rFonts w:ascii="Palatino Linotype" w:hAnsi="Palatino Linotype"/>
                <w:color w:val="000000" w:themeColor="text1"/>
                <w:sz w:val="22"/>
                <w:szCs w:val="22"/>
              </w:rPr>
            </w:pPr>
            <w:r w:rsidRPr="008C7EC5">
              <w:rPr>
                <w:rFonts w:ascii="Palatino Linotype" w:hAnsi="Palatino Linotype" w:cs="Arial"/>
                <w:color w:val="000000" w:themeColor="text1"/>
                <w:sz w:val="22"/>
                <w:szCs w:val="22"/>
              </w:rPr>
              <w:t>Communicating and consulting with staff and students on health and safety matters, and securing the co-operation of employees and students in implementi</w:t>
            </w:r>
            <w:r w:rsidR="006F4A32">
              <w:rPr>
                <w:rFonts w:ascii="Palatino Linotype" w:hAnsi="Palatino Linotype" w:cs="Arial"/>
                <w:color w:val="000000" w:themeColor="text1"/>
                <w:sz w:val="22"/>
                <w:szCs w:val="22"/>
              </w:rPr>
              <w:t>ng the Health and Safety Policy;</w:t>
            </w:r>
          </w:p>
          <w:p w14:paraId="6D710FF1" w14:textId="77777777" w:rsidR="00AF71F7" w:rsidRPr="008C7EC5" w:rsidRDefault="00AF71F7" w:rsidP="008C7EC5">
            <w:pPr>
              <w:pStyle w:val="NormalWeb"/>
              <w:numPr>
                <w:ilvl w:val="0"/>
                <w:numId w:val="106"/>
              </w:numPr>
              <w:spacing w:before="0" w:beforeAutospacing="0" w:after="60" w:afterAutospacing="0"/>
              <w:textAlignment w:val="baseline"/>
              <w:rPr>
                <w:rFonts w:ascii="Palatino Linotype" w:hAnsi="Palatino Linotype"/>
                <w:color w:val="000000" w:themeColor="text1"/>
                <w:sz w:val="22"/>
                <w:szCs w:val="22"/>
              </w:rPr>
            </w:pPr>
            <w:r w:rsidRPr="008C7EC5">
              <w:rPr>
                <w:rFonts w:ascii="Palatino Linotype" w:hAnsi="Palatino Linotype"/>
                <w:color w:val="000000" w:themeColor="text1"/>
                <w:sz w:val="22"/>
                <w:szCs w:val="22"/>
              </w:rPr>
              <w:t>Keeping up to date with best practice in relation to health and safety and complying with relevant legislation and authoritative guidance</w:t>
            </w:r>
            <w:r w:rsidR="006F4A32">
              <w:rPr>
                <w:rFonts w:ascii="Palatino Linotype" w:hAnsi="Palatino Linotype"/>
                <w:color w:val="000000" w:themeColor="text1"/>
                <w:sz w:val="22"/>
                <w:szCs w:val="22"/>
              </w:rPr>
              <w:t>;</w:t>
            </w:r>
            <w:r w:rsidR="00617097" w:rsidRPr="008C7EC5">
              <w:rPr>
                <w:rFonts w:ascii="Palatino Linotype" w:hAnsi="Palatino Linotype"/>
                <w:color w:val="000000" w:themeColor="text1"/>
                <w:sz w:val="22"/>
                <w:szCs w:val="22"/>
              </w:rPr>
              <w:t xml:space="preserve">  </w:t>
            </w:r>
          </w:p>
          <w:p w14:paraId="257D7003" w14:textId="77777777" w:rsidR="00942244" w:rsidRPr="008C7EC5" w:rsidRDefault="00942244" w:rsidP="008C7EC5">
            <w:pPr>
              <w:pStyle w:val="ListParagraph"/>
              <w:numPr>
                <w:ilvl w:val="0"/>
                <w:numId w:val="106"/>
              </w:numPr>
              <w:textAlignment w:val="baseline"/>
              <w:rPr>
                <w:rFonts w:ascii="Palatino Linotype" w:hAnsi="Palatino Linotype"/>
                <w:color w:val="000000" w:themeColor="text1"/>
                <w:sz w:val="22"/>
                <w:szCs w:val="22"/>
                <w:lang w:eastAsia="en-GB"/>
              </w:rPr>
            </w:pPr>
            <w:r w:rsidRPr="008C7EC5">
              <w:rPr>
                <w:rFonts w:ascii="Palatino Linotype" w:hAnsi="Palatino Linotype"/>
                <w:color w:val="000000" w:themeColor="text1"/>
                <w:sz w:val="22"/>
                <w:szCs w:val="22"/>
                <w:lang w:eastAsia="en-GB"/>
              </w:rPr>
              <w:t xml:space="preserve">Undertaking inspection, audit and review activities to ensure </w:t>
            </w:r>
            <w:r w:rsidR="006F4A32">
              <w:rPr>
                <w:rFonts w:ascii="Palatino Linotype" w:hAnsi="Palatino Linotype"/>
                <w:color w:val="000000" w:themeColor="text1"/>
                <w:sz w:val="22"/>
                <w:szCs w:val="22"/>
                <w:lang w:eastAsia="en-GB"/>
              </w:rPr>
              <w:t xml:space="preserve">that </w:t>
            </w:r>
            <w:r w:rsidRPr="008C7EC5">
              <w:rPr>
                <w:rFonts w:ascii="Palatino Linotype" w:hAnsi="Palatino Linotype"/>
                <w:color w:val="000000" w:themeColor="text1"/>
                <w:sz w:val="22"/>
                <w:szCs w:val="22"/>
                <w:lang w:eastAsia="en-GB"/>
              </w:rPr>
              <w:t>College objectives for health</w:t>
            </w:r>
            <w:r w:rsidR="006F4A32">
              <w:rPr>
                <w:rFonts w:ascii="Palatino Linotype" w:hAnsi="Palatino Linotype"/>
                <w:color w:val="000000" w:themeColor="text1"/>
                <w:sz w:val="22"/>
                <w:szCs w:val="22"/>
                <w:lang w:eastAsia="en-GB"/>
              </w:rPr>
              <w:t xml:space="preserve"> and </w:t>
            </w:r>
            <w:r w:rsidRPr="008C7EC5">
              <w:rPr>
                <w:rFonts w:ascii="Palatino Linotype" w:hAnsi="Palatino Linotype"/>
                <w:color w:val="000000" w:themeColor="text1"/>
                <w:sz w:val="22"/>
                <w:szCs w:val="22"/>
                <w:lang w:eastAsia="en-GB"/>
              </w:rPr>
              <w:t>safety are met.</w:t>
            </w:r>
          </w:p>
          <w:p w14:paraId="583EE673" w14:textId="77777777" w:rsidR="00633B27" w:rsidRPr="008C7EC5" w:rsidRDefault="00633B27">
            <w:pPr>
              <w:rPr>
                <w:rFonts w:ascii="Palatino Linotype" w:hAnsi="Palatino Linotype" w:cs="Arial"/>
                <w:color w:val="000000" w:themeColor="text1"/>
                <w:sz w:val="22"/>
                <w:szCs w:val="22"/>
              </w:rPr>
            </w:pPr>
          </w:p>
          <w:p w14:paraId="001BAEEF" w14:textId="77777777" w:rsidR="008C7EC5" w:rsidRDefault="008C7EC5" w:rsidP="008C7EC5">
            <w:pP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The College governs its management of health &amp; safety by:</w:t>
            </w:r>
          </w:p>
          <w:p w14:paraId="4112C28B" w14:textId="77777777" w:rsidR="008C7EC5" w:rsidRDefault="008C7EC5" w:rsidP="009A09CD">
            <w:pPr>
              <w:pStyle w:val="ListParagraph"/>
              <w:numPr>
                <w:ilvl w:val="0"/>
                <w:numId w:val="113"/>
              </w:numP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Having in place a Health &amp; Safety working group, which includes staff and student representatives, which reports formally to the Compliance Committee, which in turn reports to the College Council;</w:t>
            </w:r>
          </w:p>
          <w:p w14:paraId="07BE1F6D" w14:textId="77777777" w:rsidR="008C7EC5" w:rsidRDefault="002514DC" w:rsidP="009A09CD">
            <w:pPr>
              <w:pStyle w:val="ListParagraph"/>
              <w:numPr>
                <w:ilvl w:val="0"/>
                <w:numId w:val="113"/>
              </w:numP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Having the C</w:t>
            </w:r>
            <w:r w:rsidR="008C7EC5">
              <w:rPr>
                <w:rFonts w:ascii="Palatino Linotype" w:hAnsi="Palatino Linotype" w:cs="Arial"/>
                <w:color w:val="000000" w:themeColor="text1"/>
                <w:sz w:val="22"/>
                <w:szCs w:val="22"/>
              </w:rPr>
              <w:t>ollege’s Responsible Officer (the Bursar) chair both the Health &amp; Safety working group and the Compliance Committee;</w:t>
            </w:r>
          </w:p>
          <w:p w14:paraId="23C83AB1" w14:textId="77777777" w:rsidR="008C7EC5" w:rsidRPr="009A09CD" w:rsidRDefault="008C7EC5" w:rsidP="009A09CD">
            <w:pPr>
              <w:pStyle w:val="ListParagraph"/>
              <w:numPr>
                <w:ilvl w:val="0"/>
                <w:numId w:val="113"/>
              </w:numP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Setting out the detailed responsibilities of key individuals and groups for health &amp; safety.</w:t>
            </w:r>
          </w:p>
          <w:p w14:paraId="53806494" w14:textId="77777777" w:rsidR="008C7EC5" w:rsidRDefault="008C7EC5" w:rsidP="008C7EC5">
            <w:pPr>
              <w:rPr>
                <w:rFonts w:ascii="Palatino Linotype" w:hAnsi="Palatino Linotype" w:cs="Arial"/>
                <w:color w:val="000000" w:themeColor="text1"/>
                <w:sz w:val="22"/>
                <w:szCs w:val="22"/>
              </w:rPr>
            </w:pPr>
          </w:p>
          <w:p w14:paraId="7F9F5828" w14:textId="77777777" w:rsidR="00C96E43" w:rsidRDefault="00C96E43" w:rsidP="008C7EC5">
            <w:pPr>
              <w:rPr>
                <w:rFonts w:ascii="Palatino Linotype" w:hAnsi="Palatino Linotype" w:cs="Arial"/>
                <w:color w:val="000000" w:themeColor="text1"/>
                <w:sz w:val="22"/>
                <w:szCs w:val="22"/>
              </w:rPr>
            </w:pPr>
            <w:r>
              <w:rPr>
                <w:rFonts w:ascii="Palatino Linotype" w:hAnsi="Palatino Linotype" w:cs="Arial"/>
                <w:color w:val="000000" w:themeColor="text1"/>
                <w:sz w:val="22"/>
                <w:szCs w:val="22"/>
              </w:rPr>
              <w:t>The College collects per</w:t>
            </w:r>
            <w:r w:rsidR="006F4A32">
              <w:rPr>
                <w:rFonts w:ascii="Palatino Linotype" w:hAnsi="Palatino Linotype" w:cs="Arial"/>
                <w:color w:val="000000" w:themeColor="text1"/>
                <w:sz w:val="22"/>
                <w:szCs w:val="22"/>
              </w:rPr>
              <w:t>sonal data to ensure the health and</w:t>
            </w:r>
            <w:r>
              <w:rPr>
                <w:rFonts w:ascii="Palatino Linotype" w:hAnsi="Palatino Linotype" w:cs="Arial"/>
                <w:color w:val="000000" w:themeColor="text1"/>
                <w:sz w:val="22"/>
                <w:szCs w:val="22"/>
              </w:rPr>
              <w:t xml:space="preserve"> safety of its staff and others.</w:t>
            </w:r>
          </w:p>
          <w:p w14:paraId="1F05E0EF" w14:textId="77777777" w:rsidR="00C96E43" w:rsidRDefault="00C96E43" w:rsidP="008C7EC5">
            <w:pPr>
              <w:rPr>
                <w:rFonts w:ascii="Palatino Linotype" w:hAnsi="Palatino Linotype" w:cs="Arial"/>
                <w:color w:val="000000" w:themeColor="text1"/>
                <w:sz w:val="22"/>
                <w:szCs w:val="22"/>
              </w:rPr>
            </w:pPr>
          </w:p>
          <w:p w14:paraId="3F92E19A" w14:textId="77777777" w:rsidR="00633B27" w:rsidRDefault="00E77458" w:rsidP="008C7EC5">
            <w:pPr>
              <w:rPr>
                <w:rFonts w:ascii="Palatino Linotype" w:hAnsi="Palatino Linotype" w:cs="Arial"/>
                <w:color w:val="000000" w:themeColor="text1"/>
                <w:sz w:val="22"/>
                <w:szCs w:val="22"/>
              </w:rPr>
            </w:pPr>
            <w:r w:rsidRPr="008C7EC5">
              <w:rPr>
                <w:rFonts w:ascii="Palatino Linotype" w:hAnsi="Palatino Linotype" w:cs="Arial"/>
                <w:color w:val="000000" w:themeColor="text1"/>
                <w:sz w:val="22"/>
                <w:szCs w:val="22"/>
              </w:rPr>
              <w:t xml:space="preserve">This </w:t>
            </w:r>
            <w:r w:rsidR="00633B27" w:rsidRPr="008C7EC5">
              <w:rPr>
                <w:rFonts w:ascii="Palatino Linotype" w:hAnsi="Palatino Linotype" w:cs="Arial"/>
                <w:color w:val="000000" w:themeColor="text1"/>
                <w:sz w:val="22"/>
                <w:szCs w:val="22"/>
              </w:rPr>
              <w:t xml:space="preserve">policy </w:t>
            </w:r>
            <w:r w:rsidRPr="008C7EC5">
              <w:rPr>
                <w:rFonts w:ascii="Palatino Linotype" w:hAnsi="Palatino Linotype" w:cs="Arial"/>
                <w:color w:val="000000" w:themeColor="text1"/>
                <w:sz w:val="22"/>
                <w:szCs w:val="22"/>
              </w:rPr>
              <w:t xml:space="preserve">has been prepared </w:t>
            </w:r>
            <w:r w:rsidR="00942244" w:rsidRPr="008C7EC5">
              <w:rPr>
                <w:rFonts w:ascii="Palatino Linotype" w:hAnsi="Palatino Linotype" w:cs="Arial"/>
                <w:color w:val="000000" w:themeColor="text1"/>
                <w:sz w:val="22"/>
                <w:szCs w:val="22"/>
              </w:rPr>
              <w:t xml:space="preserve">with </w:t>
            </w:r>
            <w:r w:rsidRPr="008C7EC5">
              <w:rPr>
                <w:rFonts w:ascii="Palatino Linotype" w:hAnsi="Palatino Linotype" w:cs="Arial"/>
                <w:color w:val="000000" w:themeColor="text1"/>
                <w:sz w:val="22"/>
                <w:szCs w:val="22"/>
              </w:rPr>
              <w:t>the advice and direction of the Health &amp; Safety Working Group, with the intention of supplying essential information and advice for the benefit of all s</w:t>
            </w:r>
            <w:r w:rsidR="00633B27" w:rsidRPr="008C7EC5">
              <w:rPr>
                <w:rFonts w:ascii="Palatino Linotype" w:hAnsi="Palatino Linotype" w:cs="Arial"/>
                <w:color w:val="000000" w:themeColor="text1"/>
                <w:sz w:val="22"/>
                <w:szCs w:val="22"/>
              </w:rPr>
              <w:t xml:space="preserve">taff and members of the College.  It is </w:t>
            </w:r>
            <w:r w:rsidR="00AC690F" w:rsidRPr="008C7EC5">
              <w:rPr>
                <w:rFonts w:ascii="Palatino Linotype" w:hAnsi="Palatino Linotype" w:cs="Arial"/>
                <w:color w:val="000000" w:themeColor="text1"/>
                <w:sz w:val="22"/>
                <w:szCs w:val="22"/>
              </w:rPr>
              <w:t>displayed in all d</w:t>
            </w:r>
            <w:r w:rsidR="00633B27" w:rsidRPr="008C7EC5">
              <w:rPr>
                <w:rFonts w:ascii="Palatino Linotype" w:hAnsi="Palatino Linotype" w:cs="Arial"/>
                <w:color w:val="000000" w:themeColor="text1"/>
                <w:sz w:val="22"/>
                <w:szCs w:val="22"/>
              </w:rPr>
              <w:t xml:space="preserve">epartments and </w:t>
            </w:r>
            <w:r w:rsidR="009620C6" w:rsidRPr="008C7EC5">
              <w:rPr>
                <w:rFonts w:ascii="Palatino Linotype" w:hAnsi="Palatino Linotype" w:cs="Arial"/>
                <w:color w:val="000000" w:themeColor="text1"/>
                <w:sz w:val="22"/>
                <w:szCs w:val="22"/>
              </w:rPr>
              <w:t xml:space="preserve">available on the College </w:t>
            </w:r>
            <w:r w:rsidR="009F379F" w:rsidRPr="008C7EC5">
              <w:rPr>
                <w:rFonts w:ascii="Palatino Linotype" w:hAnsi="Palatino Linotype" w:cs="Arial"/>
                <w:color w:val="000000" w:themeColor="text1"/>
                <w:sz w:val="22"/>
                <w:szCs w:val="22"/>
              </w:rPr>
              <w:t>website.</w:t>
            </w:r>
            <w:r w:rsidRPr="008C7EC5">
              <w:rPr>
                <w:rFonts w:ascii="Palatino Linotype" w:hAnsi="Palatino Linotype" w:cs="Arial"/>
                <w:color w:val="000000" w:themeColor="text1"/>
                <w:sz w:val="22"/>
                <w:szCs w:val="22"/>
              </w:rPr>
              <w:t xml:space="preserve">  </w:t>
            </w:r>
          </w:p>
          <w:p w14:paraId="0742C245" w14:textId="1ADE3254" w:rsidR="00883059" w:rsidRDefault="003A457F">
            <w:pPr>
              <w:rPr>
                <w:rFonts w:ascii="Palatino Linotype" w:hAnsi="Palatino Linotype" w:cs="Arial"/>
                <w:sz w:val="22"/>
                <w:szCs w:val="22"/>
              </w:rPr>
            </w:pPr>
            <w:r>
              <w:rPr>
                <w:noProof/>
              </w:rPr>
              <w:drawing>
                <wp:inline distT="0" distB="0" distL="0" distR="0" wp14:anchorId="6296EE26" wp14:editId="6D66C69C">
                  <wp:extent cx="19431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p w14:paraId="272391CF" w14:textId="77777777" w:rsidR="008059DE" w:rsidRDefault="008059DE">
            <w:pPr>
              <w:rPr>
                <w:rFonts w:ascii="Palatino Linotype" w:hAnsi="Palatino Linotype" w:cs="Arial"/>
                <w:sz w:val="22"/>
                <w:szCs w:val="22"/>
              </w:rPr>
            </w:pPr>
          </w:p>
          <w:p w14:paraId="24AFAFCF" w14:textId="3A702471" w:rsidR="001D4C61" w:rsidRDefault="00303DFE" w:rsidP="008C7EC5">
            <w:pPr>
              <w:rPr>
                <w:rFonts w:ascii="Palatino Linotype" w:hAnsi="Palatino Linotype" w:cs="Arial"/>
                <w:b/>
                <w:sz w:val="22"/>
                <w:szCs w:val="22"/>
              </w:rPr>
            </w:pPr>
            <w:r>
              <w:rPr>
                <w:rFonts w:ascii="Palatino Linotype" w:hAnsi="Palatino Linotype" w:cs="Arial"/>
                <w:b/>
                <w:sz w:val="22"/>
                <w:szCs w:val="22"/>
              </w:rPr>
              <w:t>Je</w:t>
            </w:r>
            <w:r w:rsidR="004D61F8">
              <w:rPr>
                <w:rFonts w:ascii="Palatino Linotype" w:hAnsi="Palatino Linotype" w:cs="Arial"/>
                <w:b/>
                <w:sz w:val="22"/>
                <w:szCs w:val="22"/>
              </w:rPr>
              <w:t>nnifer Phillips</w:t>
            </w:r>
            <w:r w:rsidR="009F379F" w:rsidRPr="008C7EC5">
              <w:rPr>
                <w:rFonts w:ascii="Palatino Linotype" w:hAnsi="Palatino Linotype" w:cs="Arial"/>
                <w:b/>
                <w:sz w:val="22"/>
                <w:szCs w:val="22"/>
              </w:rPr>
              <w:t xml:space="preserve">, Bursar           </w:t>
            </w:r>
          </w:p>
          <w:p w14:paraId="02F85C6D" w14:textId="77777777" w:rsidR="001D4C61" w:rsidRDefault="001D4C61" w:rsidP="008C7EC5">
            <w:pPr>
              <w:rPr>
                <w:rFonts w:ascii="Palatino Linotype" w:hAnsi="Palatino Linotype" w:cs="Arial"/>
                <w:b/>
                <w:sz w:val="22"/>
                <w:szCs w:val="22"/>
              </w:rPr>
            </w:pPr>
          </w:p>
          <w:p w14:paraId="0CFE709E" w14:textId="46540A6A" w:rsidR="001D4C61" w:rsidRDefault="001D4C61" w:rsidP="008C7EC5">
            <w:pPr>
              <w:rPr>
                <w:rFonts w:ascii="Palatino Linotype" w:hAnsi="Palatino Linotype" w:cs="Arial"/>
                <w:b/>
                <w:sz w:val="22"/>
                <w:szCs w:val="22"/>
              </w:rPr>
            </w:pPr>
            <w:r>
              <w:rPr>
                <w:rFonts w:ascii="Palatino Linotype" w:hAnsi="Palatino Linotype" w:cs="Arial"/>
                <w:b/>
                <w:sz w:val="22"/>
                <w:szCs w:val="22"/>
              </w:rPr>
              <w:t xml:space="preserve">Approved by College Council on </w:t>
            </w:r>
            <w:r w:rsidR="008B56C4">
              <w:rPr>
                <w:rFonts w:ascii="Palatino Linotype" w:hAnsi="Palatino Linotype" w:cs="Arial"/>
                <w:b/>
                <w:sz w:val="22"/>
                <w:szCs w:val="22"/>
              </w:rPr>
              <w:t>2 May 2023</w:t>
            </w:r>
          </w:p>
          <w:p w14:paraId="18332346" w14:textId="77777777" w:rsidR="009F379F" w:rsidRPr="008C7EC5" w:rsidRDefault="009F379F" w:rsidP="008C7EC5">
            <w:pPr>
              <w:rPr>
                <w:rFonts w:ascii="Palatino Linotype" w:hAnsi="Palatino Linotype" w:cs="Arial"/>
                <w:b/>
                <w:sz w:val="22"/>
                <w:szCs w:val="22"/>
              </w:rPr>
            </w:pPr>
          </w:p>
        </w:tc>
      </w:tr>
    </w:tbl>
    <w:p w14:paraId="447AD53B" w14:textId="77777777" w:rsidR="00C35FFD" w:rsidRDefault="00C35FFD">
      <w:pPr>
        <w:rPr>
          <w:rFonts w:ascii="Palatino Linotype" w:hAnsi="Palatino Linotype" w:cs="Arial"/>
          <w:sz w:val="22"/>
          <w:szCs w:val="22"/>
        </w:rPr>
      </w:pPr>
    </w:p>
    <w:p w14:paraId="37530516" w14:textId="77777777" w:rsidR="00CB5661" w:rsidRPr="00E12BDA" w:rsidRDefault="00CB5661" w:rsidP="008C7EC5">
      <w:pPr>
        <w:spacing w:line="276" w:lineRule="auto"/>
        <w:rPr>
          <w:rFonts w:ascii="Palatino Linotype" w:hAnsi="Palatino Linotype" w:cs="Arial"/>
          <w:sz w:val="22"/>
          <w:szCs w:val="22"/>
        </w:rPr>
      </w:pPr>
    </w:p>
    <w:sectPr w:rsidR="00CB5661" w:rsidRPr="00E12BDA" w:rsidSect="00E00C2C">
      <w:headerReference w:type="default" r:id="rId9"/>
      <w:pgSz w:w="11907" w:h="16840" w:code="9"/>
      <w:pgMar w:top="936" w:right="851" w:bottom="907" w:left="1134" w:header="720"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4848" w14:textId="77777777" w:rsidR="003F1847" w:rsidRDefault="003F1847">
      <w:r>
        <w:separator/>
      </w:r>
    </w:p>
  </w:endnote>
  <w:endnote w:type="continuationSeparator" w:id="0">
    <w:p w14:paraId="449D64AF" w14:textId="77777777" w:rsidR="003F1847" w:rsidRDefault="003F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EFDE" w14:textId="77777777" w:rsidR="003F1847" w:rsidRDefault="003F1847">
      <w:r>
        <w:separator/>
      </w:r>
    </w:p>
  </w:footnote>
  <w:footnote w:type="continuationSeparator" w:id="0">
    <w:p w14:paraId="644E2347" w14:textId="77777777" w:rsidR="003F1847" w:rsidRDefault="003F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7503"/>
      <w:gridCol w:w="2244"/>
    </w:tblGrid>
    <w:tr w:rsidR="004566C0" w:rsidRPr="007E419B" w14:paraId="2C8F8FE1" w14:textId="77777777" w:rsidTr="008C7EC5">
      <w:trPr>
        <w:jc w:val="center"/>
      </w:trPr>
      <w:tc>
        <w:tcPr>
          <w:tcW w:w="7503"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745FB57A" w14:textId="77777777" w:rsidR="004566C0" w:rsidRPr="007E419B" w:rsidRDefault="004566C0">
          <w:pPr>
            <w:jc w:val="center"/>
            <w:rPr>
              <w:rFonts w:ascii="Palatino Linotype" w:hAnsi="Palatino Linotype"/>
              <w:b/>
              <w:sz w:val="22"/>
              <w:szCs w:val="22"/>
            </w:rPr>
          </w:pPr>
          <w:r w:rsidRPr="007E419B">
            <w:rPr>
              <w:rFonts w:ascii="Palatino Linotype" w:hAnsi="Palatino Linotype"/>
              <w:b/>
              <w:sz w:val="22"/>
              <w:szCs w:val="22"/>
            </w:rPr>
            <w:t>Selwyn College</w:t>
          </w:r>
        </w:p>
      </w:tc>
      <w:tc>
        <w:tcPr>
          <w:tcW w:w="2244"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16C206E7" w14:textId="51FD768A" w:rsidR="004566C0" w:rsidRPr="007E419B" w:rsidRDefault="008C7EC5" w:rsidP="00A657EE">
          <w:pPr>
            <w:pStyle w:val="Heading3"/>
            <w:spacing w:after="0"/>
            <w:rPr>
              <w:rFonts w:ascii="Palatino Linotype" w:hAnsi="Palatino Linotype"/>
              <w:sz w:val="22"/>
              <w:szCs w:val="22"/>
            </w:rPr>
          </w:pPr>
          <w:r>
            <w:rPr>
              <w:rFonts w:ascii="Palatino Linotype" w:hAnsi="Palatino Linotype"/>
              <w:sz w:val="22"/>
              <w:szCs w:val="22"/>
            </w:rPr>
            <w:t>January 202</w:t>
          </w:r>
          <w:r w:rsidR="004D61F8">
            <w:rPr>
              <w:rFonts w:ascii="Palatino Linotype" w:hAnsi="Palatino Linotype"/>
              <w:sz w:val="22"/>
              <w:szCs w:val="22"/>
            </w:rPr>
            <w:t>3</w:t>
          </w:r>
        </w:p>
      </w:tc>
    </w:tr>
    <w:tr w:rsidR="004566C0" w:rsidRPr="007E419B" w14:paraId="62558D2E" w14:textId="77777777" w:rsidTr="008C7EC5">
      <w:trPr>
        <w:jc w:val="center"/>
      </w:trPr>
      <w:tc>
        <w:tcPr>
          <w:tcW w:w="7503"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1A8F7AEA" w14:textId="77777777" w:rsidR="004566C0" w:rsidRPr="007E419B" w:rsidRDefault="004566C0" w:rsidP="007E419B">
          <w:pPr>
            <w:jc w:val="center"/>
            <w:rPr>
              <w:rFonts w:ascii="Palatino Linotype" w:hAnsi="Palatino Linotype"/>
              <w:b/>
              <w:sz w:val="22"/>
              <w:szCs w:val="22"/>
            </w:rPr>
          </w:pPr>
          <w:r w:rsidRPr="007E419B">
            <w:rPr>
              <w:rFonts w:ascii="Palatino Linotype" w:hAnsi="Palatino Linotype"/>
              <w:b/>
              <w:sz w:val="22"/>
              <w:szCs w:val="22"/>
            </w:rPr>
            <w:t>Risk Management Procedure</w:t>
          </w:r>
        </w:p>
      </w:tc>
      <w:tc>
        <w:tcPr>
          <w:tcW w:w="2244"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0D6B2420" w14:textId="77777777" w:rsidR="004566C0" w:rsidRPr="007E419B" w:rsidRDefault="004566C0" w:rsidP="007E419B">
          <w:pPr>
            <w:jc w:val="center"/>
            <w:rPr>
              <w:rFonts w:ascii="Palatino Linotype" w:hAnsi="Palatino Linotype"/>
              <w:b/>
              <w:sz w:val="22"/>
              <w:szCs w:val="22"/>
            </w:rPr>
          </w:pPr>
          <w:r w:rsidRPr="007E419B">
            <w:rPr>
              <w:rFonts w:ascii="Palatino Linotype" w:hAnsi="Palatino Linotype"/>
              <w:b/>
              <w:sz w:val="22"/>
              <w:szCs w:val="22"/>
            </w:rPr>
            <w:t>RMP/1</w:t>
          </w:r>
        </w:p>
      </w:tc>
    </w:tr>
    <w:tr w:rsidR="004566C0" w:rsidRPr="007E419B" w14:paraId="0EA6AB18" w14:textId="77777777" w:rsidTr="008C7EC5">
      <w:trPr>
        <w:jc w:val="center"/>
      </w:trPr>
      <w:tc>
        <w:tcPr>
          <w:tcW w:w="7503"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07160856" w14:textId="77777777" w:rsidR="004566C0" w:rsidRPr="007E419B" w:rsidRDefault="004566C0" w:rsidP="007E419B">
          <w:pPr>
            <w:jc w:val="center"/>
            <w:rPr>
              <w:rFonts w:ascii="Palatino Linotype" w:hAnsi="Palatino Linotype"/>
              <w:b/>
              <w:sz w:val="22"/>
              <w:szCs w:val="22"/>
            </w:rPr>
          </w:pPr>
          <w:r w:rsidRPr="007E419B">
            <w:rPr>
              <w:rFonts w:ascii="Palatino Linotype" w:hAnsi="Palatino Linotype"/>
              <w:b/>
              <w:sz w:val="22"/>
              <w:szCs w:val="22"/>
            </w:rPr>
            <w:t>Health and Safety Policy</w:t>
          </w:r>
        </w:p>
      </w:tc>
      <w:tc>
        <w:tcPr>
          <w:tcW w:w="2244" w:type="dxa"/>
          <w:tcBorders>
            <w:top w:val="single" w:sz="8" w:space="0" w:color="8064A2"/>
            <w:left w:val="single" w:sz="8" w:space="0" w:color="8064A2"/>
            <w:bottom w:val="single" w:sz="8" w:space="0" w:color="8064A2"/>
            <w:right w:val="single" w:sz="8" w:space="0" w:color="8064A2"/>
          </w:tcBorders>
          <w:shd w:val="clear" w:color="auto" w:fill="FFFFFF" w:themeFill="background1"/>
        </w:tcPr>
        <w:p w14:paraId="734A90EC" w14:textId="24290751" w:rsidR="004566C0" w:rsidRPr="007E419B" w:rsidRDefault="004566C0" w:rsidP="00A657EE">
          <w:pPr>
            <w:jc w:val="center"/>
            <w:rPr>
              <w:rFonts w:ascii="Palatino Linotype" w:hAnsi="Palatino Linotype"/>
              <w:b/>
              <w:sz w:val="22"/>
              <w:szCs w:val="22"/>
            </w:rPr>
          </w:pPr>
          <w:r>
            <w:rPr>
              <w:rFonts w:ascii="Palatino Linotype" w:hAnsi="Palatino Linotype"/>
              <w:b/>
              <w:sz w:val="22"/>
              <w:szCs w:val="22"/>
            </w:rPr>
            <w:t xml:space="preserve">Issue:  </w:t>
          </w:r>
          <w:r w:rsidR="004D61F8">
            <w:rPr>
              <w:rFonts w:ascii="Palatino Linotype" w:hAnsi="Palatino Linotype"/>
              <w:b/>
              <w:sz w:val="22"/>
              <w:szCs w:val="22"/>
            </w:rPr>
            <w:t>20</w:t>
          </w:r>
        </w:p>
      </w:tc>
    </w:tr>
  </w:tbl>
  <w:p w14:paraId="2AFE66DA" w14:textId="77777777" w:rsidR="004566C0" w:rsidRDefault="00456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B3BCB"/>
    <w:multiLevelType w:val="hybridMultilevel"/>
    <w:tmpl w:val="4A86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42211"/>
    <w:multiLevelType w:val="hybridMultilevel"/>
    <w:tmpl w:val="3658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3C45"/>
    <w:multiLevelType w:val="hybridMultilevel"/>
    <w:tmpl w:val="C874A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FC1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14334"/>
    <w:multiLevelType w:val="hybridMultilevel"/>
    <w:tmpl w:val="CF46309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7CF35DF"/>
    <w:multiLevelType w:val="hybridMultilevel"/>
    <w:tmpl w:val="DD54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9247B"/>
    <w:multiLevelType w:val="hybridMultilevel"/>
    <w:tmpl w:val="7924E2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7E54C5"/>
    <w:multiLevelType w:val="hybridMultilevel"/>
    <w:tmpl w:val="B686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408E1"/>
    <w:multiLevelType w:val="hybridMultilevel"/>
    <w:tmpl w:val="89E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B1A39"/>
    <w:multiLevelType w:val="hybridMultilevel"/>
    <w:tmpl w:val="45540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C97B4D"/>
    <w:multiLevelType w:val="hybridMultilevel"/>
    <w:tmpl w:val="088E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F16E9"/>
    <w:multiLevelType w:val="hybridMultilevel"/>
    <w:tmpl w:val="158A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A7BAB"/>
    <w:multiLevelType w:val="hybridMultilevel"/>
    <w:tmpl w:val="3F1CA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903460"/>
    <w:multiLevelType w:val="hybridMultilevel"/>
    <w:tmpl w:val="9FDE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17EF6"/>
    <w:multiLevelType w:val="hybridMultilevel"/>
    <w:tmpl w:val="E3420A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D5530E"/>
    <w:multiLevelType w:val="hybridMultilevel"/>
    <w:tmpl w:val="1E9EF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997050"/>
    <w:multiLevelType w:val="hybridMultilevel"/>
    <w:tmpl w:val="58DC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C3611"/>
    <w:multiLevelType w:val="hybridMultilevel"/>
    <w:tmpl w:val="E90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37B93"/>
    <w:multiLevelType w:val="hybridMultilevel"/>
    <w:tmpl w:val="011AA23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2B83659"/>
    <w:multiLevelType w:val="hybridMultilevel"/>
    <w:tmpl w:val="4B72A2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D72554"/>
    <w:multiLevelType w:val="hybridMultilevel"/>
    <w:tmpl w:val="5F5A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2B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4AB7A84"/>
    <w:multiLevelType w:val="hybridMultilevel"/>
    <w:tmpl w:val="1332D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B164AC"/>
    <w:multiLevelType w:val="hybridMultilevel"/>
    <w:tmpl w:val="DD2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BC0444"/>
    <w:multiLevelType w:val="hybridMultilevel"/>
    <w:tmpl w:val="D716E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3477CC"/>
    <w:multiLevelType w:val="hybridMultilevel"/>
    <w:tmpl w:val="31C4A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63907E5"/>
    <w:multiLevelType w:val="hybridMultilevel"/>
    <w:tmpl w:val="C8389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407734"/>
    <w:multiLevelType w:val="multilevel"/>
    <w:tmpl w:val="987683C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color w:val="008080"/>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286145F7"/>
    <w:multiLevelType w:val="hybridMultilevel"/>
    <w:tmpl w:val="99AA8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99C115E"/>
    <w:multiLevelType w:val="hybridMultilevel"/>
    <w:tmpl w:val="F70E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C15B99"/>
    <w:multiLevelType w:val="hybridMultilevel"/>
    <w:tmpl w:val="A3AA4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BD83AE3"/>
    <w:multiLevelType w:val="hybridMultilevel"/>
    <w:tmpl w:val="A4D27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E81293"/>
    <w:multiLevelType w:val="hybridMultilevel"/>
    <w:tmpl w:val="74101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F9B15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010211F"/>
    <w:multiLevelType w:val="hybridMultilevel"/>
    <w:tmpl w:val="A344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170661"/>
    <w:multiLevelType w:val="multilevel"/>
    <w:tmpl w:val="C12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351C89"/>
    <w:multiLevelType w:val="singleLevel"/>
    <w:tmpl w:val="B906D1EA"/>
    <w:lvl w:ilvl="0">
      <w:numFmt w:val="bullet"/>
      <w:lvlText w:val="-"/>
      <w:lvlJc w:val="left"/>
      <w:pPr>
        <w:tabs>
          <w:tab w:val="num" w:pos="752"/>
        </w:tabs>
        <w:ind w:left="752" w:hanging="435"/>
      </w:pPr>
      <w:rPr>
        <w:rFonts w:hint="default"/>
      </w:rPr>
    </w:lvl>
  </w:abstractNum>
  <w:abstractNum w:abstractNumId="38" w15:restartNumberingAfterBreak="0">
    <w:nsid w:val="346F33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5B06631"/>
    <w:multiLevelType w:val="hybridMultilevel"/>
    <w:tmpl w:val="560ED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7C42B84"/>
    <w:multiLevelType w:val="hybridMultilevel"/>
    <w:tmpl w:val="2350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572652"/>
    <w:multiLevelType w:val="hybridMultilevel"/>
    <w:tmpl w:val="129C5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32454"/>
    <w:multiLevelType w:val="hybridMultilevel"/>
    <w:tmpl w:val="B4F2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F70AA4"/>
    <w:multiLevelType w:val="hybridMultilevel"/>
    <w:tmpl w:val="B8868C9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B2E0792"/>
    <w:multiLevelType w:val="hybridMultilevel"/>
    <w:tmpl w:val="5C188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B864E29"/>
    <w:multiLevelType w:val="hybridMultilevel"/>
    <w:tmpl w:val="5D06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A24C85"/>
    <w:multiLevelType w:val="hybridMultilevel"/>
    <w:tmpl w:val="7EC4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323902"/>
    <w:multiLevelType w:val="multilevel"/>
    <w:tmpl w:val="5DA62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0316AA4"/>
    <w:multiLevelType w:val="hybridMultilevel"/>
    <w:tmpl w:val="E30A8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224233E"/>
    <w:multiLevelType w:val="hybridMultilevel"/>
    <w:tmpl w:val="4F9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933990"/>
    <w:multiLevelType w:val="hybridMultilevel"/>
    <w:tmpl w:val="AF88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415B6D"/>
    <w:multiLevelType w:val="hybridMultilevel"/>
    <w:tmpl w:val="06E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E138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65B4D38"/>
    <w:multiLevelType w:val="hybridMultilevel"/>
    <w:tmpl w:val="3422765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1000FE"/>
    <w:multiLevelType w:val="hybridMultilevel"/>
    <w:tmpl w:val="7F58B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78500F8"/>
    <w:multiLevelType w:val="hybridMultilevel"/>
    <w:tmpl w:val="A7E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C55CAA"/>
    <w:multiLevelType w:val="hybridMultilevel"/>
    <w:tmpl w:val="2EE69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A9155E9"/>
    <w:multiLevelType w:val="hybridMultilevel"/>
    <w:tmpl w:val="0F9C1B9A"/>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58" w15:restartNumberingAfterBreak="0">
    <w:nsid w:val="4CD30113"/>
    <w:multiLevelType w:val="hybridMultilevel"/>
    <w:tmpl w:val="A94A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21278A"/>
    <w:multiLevelType w:val="hybridMultilevel"/>
    <w:tmpl w:val="4C301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DA337AE"/>
    <w:multiLevelType w:val="hybridMultilevel"/>
    <w:tmpl w:val="81DA0D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AC1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DAD2AF4"/>
    <w:multiLevelType w:val="hybridMultilevel"/>
    <w:tmpl w:val="05224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F61C1D"/>
    <w:multiLevelType w:val="hybridMultilevel"/>
    <w:tmpl w:val="8DA69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4DFE3E71"/>
    <w:multiLevelType w:val="hybridMultilevel"/>
    <w:tmpl w:val="8B2CB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E0D7C26"/>
    <w:multiLevelType w:val="singleLevel"/>
    <w:tmpl w:val="3B385114"/>
    <w:lvl w:ilvl="0">
      <w:numFmt w:val="bullet"/>
      <w:lvlText w:val="-"/>
      <w:lvlJc w:val="left"/>
      <w:pPr>
        <w:tabs>
          <w:tab w:val="num" w:pos="752"/>
        </w:tabs>
        <w:ind w:left="752" w:hanging="435"/>
      </w:pPr>
      <w:rPr>
        <w:rFonts w:hint="default"/>
      </w:rPr>
    </w:lvl>
  </w:abstractNum>
  <w:abstractNum w:abstractNumId="66" w15:restartNumberingAfterBreak="0">
    <w:nsid w:val="4E654061"/>
    <w:multiLevelType w:val="hybridMultilevel"/>
    <w:tmpl w:val="374CC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FC16A2F"/>
    <w:multiLevelType w:val="hybridMultilevel"/>
    <w:tmpl w:val="D840C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05104C6"/>
    <w:multiLevelType w:val="hybridMultilevel"/>
    <w:tmpl w:val="AD3C82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97538C"/>
    <w:multiLevelType w:val="hybridMultilevel"/>
    <w:tmpl w:val="D2E2A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A57687"/>
    <w:multiLevelType w:val="hybridMultilevel"/>
    <w:tmpl w:val="6A2A6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2FF59E3"/>
    <w:multiLevelType w:val="hybridMultilevel"/>
    <w:tmpl w:val="EE04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0344E1"/>
    <w:multiLevelType w:val="hybridMultilevel"/>
    <w:tmpl w:val="7E7E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142DCA"/>
    <w:multiLevelType w:val="hybridMultilevel"/>
    <w:tmpl w:val="C9706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9F851EE"/>
    <w:multiLevelType w:val="hybridMultilevel"/>
    <w:tmpl w:val="C1625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B576D8A"/>
    <w:multiLevelType w:val="hybridMultilevel"/>
    <w:tmpl w:val="45B0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20362E"/>
    <w:multiLevelType w:val="hybridMultilevel"/>
    <w:tmpl w:val="74788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E924591"/>
    <w:multiLevelType w:val="hybridMultilevel"/>
    <w:tmpl w:val="29E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CC526A"/>
    <w:multiLevelType w:val="hybridMultilevel"/>
    <w:tmpl w:val="041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D0351A"/>
    <w:multiLevelType w:val="singleLevel"/>
    <w:tmpl w:val="C9B48B74"/>
    <w:lvl w:ilvl="0">
      <w:start w:val="1"/>
      <w:numFmt w:val="bullet"/>
      <w:lvlText w:val=""/>
      <w:lvlJc w:val="left"/>
      <w:pPr>
        <w:tabs>
          <w:tab w:val="num" w:pos="0"/>
        </w:tabs>
        <w:ind w:left="283" w:hanging="283"/>
      </w:pPr>
      <w:rPr>
        <w:rFonts w:ascii="Symbol" w:hAnsi="Symbol" w:hint="default"/>
      </w:rPr>
    </w:lvl>
  </w:abstractNum>
  <w:abstractNum w:abstractNumId="80" w15:restartNumberingAfterBreak="0">
    <w:nsid w:val="61F531EE"/>
    <w:multiLevelType w:val="hybridMultilevel"/>
    <w:tmpl w:val="6C345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2313E34"/>
    <w:multiLevelType w:val="hybridMultilevel"/>
    <w:tmpl w:val="102CE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3BD277C"/>
    <w:multiLevelType w:val="hybridMultilevel"/>
    <w:tmpl w:val="DC48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071D4B"/>
    <w:multiLevelType w:val="hybridMultilevel"/>
    <w:tmpl w:val="E7507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AC68BD"/>
    <w:multiLevelType w:val="singleLevel"/>
    <w:tmpl w:val="C6FAF77C"/>
    <w:lvl w:ilvl="0">
      <w:numFmt w:val="bullet"/>
      <w:lvlText w:val="-"/>
      <w:lvlJc w:val="left"/>
      <w:pPr>
        <w:tabs>
          <w:tab w:val="num" w:pos="750"/>
        </w:tabs>
        <w:ind w:left="750" w:hanging="420"/>
      </w:pPr>
      <w:rPr>
        <w:rFonts w:hint="default"/>
      </w:rPr>
    </w:lvl>
  </w:abstractNum>
  <w:abstractNum w:abstractNumId="85" w15:restartNumberingAfterBreak="0">
    <w:nsid w:val="68FD7F16"/>
    <w:multiLevelType w:val="hybridMultilevel"/>
    <w:tmpl w:val="AA3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EA39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C362334"/>
    <w:multiLevelType w:val="hybridMultilevel"/>
    <w:tmpl w:val="7DEAD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C596920"/>
    <w:multiLevelType w:val="hybridMultilevel"/>
    <w:tmpl w:val="6D54C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FBF36E5"/>
    <w:multiLevelType w:val="hybridMultilevel"/>
    <w:tmpl w:val="453C9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12A3590"/>
    <w:multiLevelType w:val="hybridMultilevel"/>
    <w:tmpl w:val="2B20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BB6E15"/>
    <w:multiLevelType w:val="singleLevel"/>
    <w:tmpl w:val="BAF4D47A"/>
    <w:lvl w:ilvl="0">
      <w:start w:val="1"/>
      <w:numFmt w:val="bullet"/>
      <w:lvlText w:val=""/>
      <w:lvlJc w:val="left"/>
      <w:pPr>
        <w:tabs>
          <w:tab w:val="num" w:pos="360"/>
        </w:tabs>
        <w:ind w:left="360" w:hanging="360"/>
      </w:pPr>
      <w:rPr>
        <w:rFonts w:ascii="Wingdings" w:hAnsi="Wingdings" w:hint="default"/>
      </w:rPr>
    </w:lvl>
  </w:abstractNum>
  <w:abstractNum w:abstractNumId="92" w15:restartNumberingAfterBreak="0">
    <w:nsid w:val="727B275D"/>
    <w:multiLevelType w:val="hybridMultilevel"/>
    <w:tmpl w:val="C8D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57001D"/>
    <w:multiLevelType w:val="hybridMultilevel"/>
    <w:tmpl w:val="D4CAFD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76B0CCB"/>
    <w:multiLevelType w:val="hybridMultilevel"/>
    <w:tmpl w:val="186E8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7802A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81227FB"/>
    <w:multiLevelType w:val="hybridMultilevel"/>
    <w:tmpl w:val="057C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6A1E2B"/>
    <w:multiLevelType w:val="hybridMultilevel"/>
    <w:tmpl w:val="9076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013A57"/>
    <w:multiLevelType w:val="hybridMultilevel"/>
    <w:tmpl w:val="ABC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F13792"/>
    <w:multiLevelType w:val="hybridMultilevel"/>
    <w:tmpl w:val="1C44C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BDA3882"/>
    <w:multiLevelType w:val="hybridMultilevel"/>
    <w:tmpl w:val="3856B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C2F7330"/>
    <w:multiLevelType w:val="hybridMultilevel"/>
    <w:tmpl w:val="B0924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C550EFA"/>
    <w:multiLevelType w:val="singleLevel"/>
    <w:tmpl w:val="BAF4D47A"/>
    <w:lvl w:ilvl="0">
      <w:start w:val="1"/>
      <w:numFmt w:val="bullet"/>
      <w:lvlText w:val=""/>
      <w:lvlJc w:val="left"/>
      <w:pPr>
        <w:tabs>
          <w:tab w:val="num" w:pos="360"/>
        </w:tabs>
        <w:ind w:left="360" w:hanging="360"/>
      </w:pPr>
      <w:rPr>
        <w:rFonts w:ascii="Wingdings" w:hAnsi="Wingdings" w:hint="default"/>
      </w:rPr>
    </w:lvl>
  </w:abstractNum>
  <w:abstractNum w:abstractNumId="103" w15:restartNumberingAfterBreak="0">
    <w:nsid w:val="7D493F71"/>
    <w:multiLevelType w:val="hybridMultilevel"/>
    <w:tmpl w:val="42D8B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E845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E974681"/>
    <w:multiLevelType w:val="hybridMultilevel"/>
    <w:tmpl w:val="2ED8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D21C11"/>
    <w:multiLevelType w:val="multilevel"/>
    <w:tmpl w:val="C9A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E32776"/>
    <w:multiLevelType w:val="hybridMultilevel"/>
    <w:tmpl w:val="3678F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F4B3B6B"/>
    <w:multiLevelType w:val="hybridMultilevel"/>
    <w:tmpl w:val="D4069F0A"/>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17"/>
        <w:lvlJc w:val="left"/>
        <w:pPr>
          <w:ind w:left="317" w:hanging="317"/>
        </w:pPr>
        <w:rPr>
          <w:rFonts w:ascii="Symbol" w:hAnsi="Symbol" w:hint="default"/>
        </w:rPr>
      </w:lvl>
    </w:lvlOverride>
  </w:num>
  <w:num w:numId="3">
    <w:abstractNumId w:val="0"/>
    <w:lvlOverride w:ilvl="0">
      <w:lvl w:ilvl="0">
        <w:start w:val="1"/>
        <w:numFmt w:val="bullet"/>
        <w:lvlText w:val=""/>
        <w:legacy w:legacy="1" w:legacySpace="0" w:legacyIndent="34"/>
        <w:lvlJc w:val="left"/>
        <w:pPr>
          <w:ind w:left="34" w:hanging="34"/>
        </w:pPr>
        <w:rPr>
          <w:rFonts w:ascii="Symbol" w:hAnsi="Symbol" w:hint="default"/>
        </w:rPr>
      </w:lvl>
    </w:lvlOverride>
  </w:num>
  <w:num w:numId="4">
    <w:abstractNumId w:val="0"/>
    <w:lvlOverride w:ilvl="0">
      <w:lvl w:ilvl="0">
        <w:start w:val="1"/>
        <w:numFmt w:val="bullet"/>
        <w:lvlText w:val=""/>
        <w:legacy w:legacy="1" w:legacySpace="0" w:legacyIndent="1"/>
        <w:lvlJc w:val="left"/>
        <w:pPr>
          <w:ind w:left="34" w:hanging="1"/>
        </w:pPr>
        <w:rPr>
          <w:rFonts w:ascii="Symbol" w:hAnsi="Symbol" w:hint="default"/>
        </w:rPr>
      </w:lvl>
    </w:lvlOverride>
  </w:num>
  <w:num w:numId="5">
    <w:abstractNumId w:val="0"/>
    <w:lvlOverride w:ilvl="0">
      <w:lvl w:ilvl="0">
        <w:start w:val="1"/>
        <w:numFmt w:val="bullet"/>
        <w:lvlText w:val=""/>
        <w:legacy w:legacy="1" w:legacySpace="0" w:legacyIndent="459"/>
        <w:lvlJc w:val="left"/>
        <w:pPr>
          <w:ind w:left="459" w:hanging="459"/>
        </w:pPr>
        <w:rPr>
          <w:rFonts w:ascii="Symbol" w:hAnsi="Symbol" w:hint="default"/>
        </w:rPr>
      </w:lvl>
    </w:lvlOverride>
  </w:num>
  <w:num w:numId="6">
    <w:abstractNumId w:val="37"/>
  </w:num>
  <w:num w:numId="7">
    <w:abstractNumId w:val="65"/>
  </w:num>
  <w:num w:numId="8">
    <w:abstractNumId w:val="84"/>
  </w:num>
  <w:num w:numId="9">
    <w:abstractNumId w:val="91"/>
  </w:num>
  <w:num w:numId="10">
    <w:abstractNumId w:val="102"/>
  </w:num>
  <w:num w:numId="11">
    <w:abstractNumId w:val="28"/>
  </w:num>
  <w:num w:numId="12">
    <w:abstractNumId w:val="79"/>
  </w:num>
  <w:num w:numId="13">
    <w:abstractNumId w:val="4"/>
  </w:num>
  <w:num w:numId="14">
    <w:abstractNumId w:val="44"/>
  </w:num>
  <w:num w:numId="15">
    <w:abstractNumId w:val="86"/>
  </w:num>
  <w:num w:numId="16">
    <w:abstractNumId w:val="34"/>
  </w:num>
  <w:num w:numId="17">
    <w:abstractNumId w:val="52"/>
  </w:num>
  <w:num w:numId="18">
    <w:abstractNumId w:val="61"/>
  </w:num>
  <w:num w:numId="19">
    <w:abstractNumId w:val="104"/>
  </w:num>
  <w:num w:numId="20">
    <w:abstractNumId w:val="95"/>
  </w:num>
  <w:num w:numId="21">
    <w:abstractNumId w:val="22"/>
  </w:num>
  <w:num w:numId="22">
    <w:abstractNumId w:val="38"/>
  </w:num>
  <w:num w:numId="23">
    <w:abstractNumId w:val="64"/>
  </w:num>
  <w:num w:numId="24">
    <w:abstractNumId w:val="49"/>
  </w:num>
  <w:num w:numId="25">
    <w:abstractNumId w:val="20"/>
  </w:num>
  <w:num w:numId="26">
    <w:abstractNumId w:val="15"/>
  </w:num>
  <w:num w:numId="27">
    <w:abstractNumId w:val="56"/>
  </w:num>
  <w:num w:numId="28">
    <w:abstractNumId w:val="13"/>
  </w:num>
  <w:num w:numId="29">
    <w:abstractNumId w:val="94"/>
  </w:num>
  <w:num w:numId="30">
    <w:abstractNumId w:val="32"/>
  </w:num>
  <w:num w:numId="31">
    <w:abstractNumId w:val="69"/>
  </w:num>
  <w:num w:numId="32">
    <w:abstractNumId w:val="57"/>
  </w:num>
  <w:num w:numId="33">
    <w:abstractNumId w:val="108"/>
  </w:num>
  <w:num w:numId="34">
    <w:abstractNumId w:val="53"/>
  </w:num>
  <w:num w:numId="35">
    <w:abstractNumId w:val="54"/>
  </w:num>
  <w:num w:numId="36">
    <w:abstractNumId w:val="47"/>
  </w:num>
  <w:num w:numId="37">
    <w:abstractNumId w:val="83"/>
  </w:num>
  <w:num w:numId="38">
    <w:abstractNumId w:val="81"/>
  </w:num>
  <w:num w:numId="39">
    <w:abstractNumId w:val="23"/>
  </w:num>
  <w:num w:numId="40">
    <w:abstractNumId w:val="16"/>
  </w:num>
  <w:num w:numId="41">
    <w:abstractNumId w:val="106"/>
  </w:num>
  <w:num w:numId="42">
    <w:abstractNumId w:val="36"/>
  </w:num>
  <w:num w:numId="43">
    <w:abstractNumId w:val="60"/>
  </w:num>
  <w:num w:numId="44">
    <w:abstractNumId w:val="55"/>
  </w:num>
  <w:num w:numId="45">
    <w:abstractNumId w:val="14"/>
  </w:num>
  <w:num w:numId="46">
    <w:abstractNumId w:val="96"/>
  </w:num>
  <w:num w:numId="47">
    <w:abstractNumId w:val="1"/>
  </w:num>
  <w:num w:numId="48">
    <w:abstractNumId w:val="87"/>
  </w:num>
  <w:num w:numId="49">
    <w:abstractNumId w:val="97"/>
  </w:num>
  <w:num w:numId="50">
    <w:abstractNumId w:val="2"/>
  </w:num>
  <w:num w:numId="51">
    <w:abstractNumId w:val="72"/>
  </w:num>
  <w:num w:numId="52">
    <w:abstractNumId w:val="51"/>
  </w:num>
  <w:num w:numId="53">
    <w:abstractNumId w:val="71"/>
  </w:num>
  <w:num w:numId="54">
    <w:abstractNumId w:val="59"/>
  </w:num>
  <w:num w:numId="55">
    <w:abstractNumId w:val="33"/>
  </w:num>
  <w:num w:numId="56">
    <w:abstractNumId w:val="93"/>
  </w:num>
  <w:num w:numId="57">
    <w:abstractNumId w:val="31"/>
  </w:num>
  <w:num w:numId="58">
    <w:abstractNumId w:val="99"/>
  </w:num>
  <w:num w:numId="59">
    <w:abstractNumId w:val="100"/>
  </w:num>
  <w:num w:numId="60">
    <w:abstractNumId w:val="12"/>
  </w:num>
  <w:num w:numId="61">
    <w:abstractNumId w:val="68"/>
  </w:num>
  <w:num w:numId="62">
    <w:abstractNumId w:val="88"/>
  </w:num>
  <w:num w:numId="63">
    <w:abstractNumId w:val="46"/>
  </w:num>
  <w:num w:numId="64">
    <w:abstractNumId w:val="29"/>
  </w:num>
  <w:num w:numId="65">
    <w:abstractNumId w:val="63"/>
  </w:num>
  <w:num w:numId="66">
    <w:abstractNumId w:val="26"/>
  </w:num>
  <w:num w:numId="67">
    <w:abstractNumId w:val="67"/>
  </w:num>
  <w:num w:numId="68">
    <w:abstractNumId w:val="19"/>
  </w:num>
  <w:num w:numId="69">
    <w:abstractNumId w:val="40"/>
  </w:num>
  <w:num w:numId="70">
    <w:abstractNumId w:val="8"/>
  </w:num>
  <w:num w:numId="71">
    <w:abstractNumId w:val="98"/>
  </w:num>
  <w:num w:numId="72">
    <w:abstractNumId w:val="5"/>
  </w:num>
  <w:num w:numId="73">
    <w:abstractNumId w:val="82"/>
  </w:num>
  <w:num w:numId="74">
    <w:abstractNumId w:val="17"/>
  </w:num>
  <w:num w:numId="75">
    <w:abstractNumId w:val="89"/>
  </w:num>
  <w:num w:numId="76">
    <w:abstractNumId w:val="85"/>
  </w:num>
  <w:num w:numId="77">
    <w:abstractNumId w:val="35"/>
  </w:num>
  <w:num w:numId="78">
    <w:abstractNumId w:val="6"/>
  </w:num>
  <w:num w:numId="79">
    <w:abstractNumId w:val="42"/>
  </w:num>
  <w:num w:numId="80">
    <w:abstractNumId w:val="9"/>
  </w:num>
  <w:num w:numId="81">
    <w:abstractNumId w:val="41"/>
  </w:num>
  <w:num w:numId="82">
    <w:abstractNumId w:val="75"/>
  </w:num>
  <w:num w:numId="83">
    <w:abstractNumId w:val="39"/>
  </w:num>
  <w:num w:numId="84">
    <w:abstractNumId w:val="80"/>
  </w:num>
  <w:num w:numId="85">
    <w:abstractNumId w:val="66"/>
  </w:num>
  <w:num w:numId="86">
    <w:abstractNumId w:val="77"/>
  </w:num>
  <w:num w:numId="87">
    <w:abstractNumId w:val="50"/>
  </w:num>
  <w:num w:numId="88">
    <w:abstractNumId w:val="107"/>
  </w:num>
  <w:num w:numId="89">
    <w:abstractNumId w:val="73"/>
  </w:num>
  <w:num w:numId="90">
    <w:abstractNumId w:val="3"/>
  </w:num>
  <w:num w:numId="91">
    <w:abstractNumId w:val="74"/>
  </w:num>
  <w:num w:numId="92">
    <w:abstractNumId w:val="48"/>
  </w:num>
  <w:num w:numId="93">
    <w:abstractNumId w:val="43"/>
  </w:num>
  <w:num w:numId="94">
    <w:abstractNumId w:val="103"/>
  </w:num>
  <w:num w:numId="95">
    <w:abstractNumId w:val="62"/>
  </w:num>
  <w:num w:numId="96">
    <w:abstractNumId w:val="21"/>
  </w:num>
  <w:num w:numId="97">
    <w:abstractNumId w:val="58"/>
  </w:num>
  <w:num w:numId="98">
    <w:abstractNumId w:val="18"/>
  </w:num>
  <w:num w:numId="99">
    <w:abstractNumId w:val="78"/>
  </w:num>
  <w:num w:numId="100">
    <w:abstractNumId w:val="10"/>
  </w:num>
  <w:num w:numId="101">
    <w:abstractNumId w:val="76"/>
  </w:num>
  <w:num w:numId="102">
    <w:abstractNumId w:val="24"/>
  </w:num>
  <w:num w:numId="103">
    <w:abstractNumId w:val="92"/>
  </w:num>
  <w:num w:numId="104">
    <w:abstractNumId w:val="90"/>
  </w:num>
  <w:num w:numId="105">
    <w:abstractNumId w:val="11"/>
  </w:num>
  <w:num w:numId="106">
    <w:abstractNumId w:val="25"/>
  </w:num>
  <w:num w:numId="107">
    <w:abstractNumId w:val="105"/>
  </w:num>
  <w:num w:numId="108">
    <w:abstractNumId w:val="30"/>
  </w:num>
  <w:num w:numId="109">
    <w:abstractNumId w:val="45"/>
  </w:num>
  <w:num w:numId="110">
    <w:abstractNumId w:val="27"/>
  </w:num>
  <w:num w:numId="111">
    <w:abstractNumId w:val="101"/>
  </w:num>
  <w:num w:numId="112">
    <w:abstractNumId w:val="70"/>
  </w:num>
  <w:num w:numId="113">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88"/>
    <w:rsid w:val="00012888"/>
    <w:rsid w:val="00014355"/>
    <w:rsid w:val="00027383"/>
    <w:rsid w:val="00032236"/>
    <w:rsid w:val="0003477F"/>
    <w:rsid w:val="00043116"/>
    <w:rsid w:val="0005795B"/>
    <w:rsid w:val="000807B9"/>
    <w:rsid w:val="00084721"/>
    <w:rsid w:val="0009262E"/>
    <w:rsid w:val="00093490"/>
    <w:rsid w:val="000958FB"/>
    <w:rsid w:val="000A0258"/>
    <w:rsid w:val="000A0683"/>
    <w:rsid w:val="000A3787"/>
    <w:rsid w:val="000A39DA"/>
    <w:rsid w:val="000B219C"/>
    <w:rsid w:val="000C2DE5"/>
    <w:rsid w:val="000C32E3"/>
    <w:rsid w:val="000D212E"/>
    <w:rsid w:val="000D52C6"/>
    <w:rsid w:val="000D57C8"/>
    <w:rsid w:val="000D74F8"/>
    <w:rsid w:val="000E48AE"/>
    <w:rsid w:val="000F2139"/>
    <w:rsid w:val="000F7175"/>
    <w:rsid w:val="00104781"/>
    <w:rsid w:val="001130A5"/>
    <w:rsid w:val="00127301"/>
    <w:rsid w:val="00130CCD"/>
    <w:rsid w:val="00141873"/>
    <w:rsid w:val="00157462"/>
    <w:rsid w:val="00187501"/>
    <w:rsid w:val="001A07A0"/>
    <w:rsid w:val="001A1883"/>
    <w:rsid w:val="001A46F6"/>
    <w:rsid w:val="001D4C61"/>
    <w:rsid w:val="001E5A7D"/>
    <w:rsid w:val="001E619C"/>
    <w:rsid w:val="001E6512"/>
    <w:rsid w:val="001F22B9"/>
    <w:rsid w:val="001F31D8"/>
    <w:rsid w:val="002020C2"/>
    <w:rsid w:val="00204FB0"/>
    <w:rsid w:val="002327E1"/>
    <w:rsid w:val="002373B5"/>
    <w:rsid w:val="002514DC"/>
    <w:rsid w:val="00253E2D"/>
    <w:rsid w:val="00260096"/>
    <w:rsid w:val="002678CC"/>
    <w:rsid w:val="00272063"/>
    <w:rsid w:val="0027256F"/>
    <w:rsid w:val="00274D9C"/>
    <w:rsid w:val="00284B8E"/>
    <w:rsid w:val="00284FD4"/>
    <w:rsid w:val="0028786F"/>
    <w:rsid w:val="002B3908"/>
    <w:rsid w:val="002B4882"/>
    <w:rsid w:val="002C202C"/>
    <w:rsid w:val="002C5BF0"/>
    <w:rsid w:val="002F2D05"/>
    <w:rsid w:val="002F5A86"/>
    <w:rsid w:val="0030242D"/>
    <w:rsid w:val="00303DFE"/>
    <w:rsid w:val="0030663D"/>
    <w:rsid w:val="003111E0"/>
    <w:rsid w:val="0032770A"/>
    <w:rsid w:val="00333B80"/>
    <w:rsid w:val="0033645F"/>
    <w:rsid w:val="00336F22"/>
    <w:rsid w:val="003413A1"/>
    <w:rsid w:val="00347755"/>
    <w:rsid w:val="003620B3"/>
    <w:rsid w:val="00366BB5"/>
    <w:rsid w:val="00367E9C"/>
    <w:rsid w:val="00371DB0"/>
    <w:rsid w:val="00373393"/>
    <w:rsid w:val="003A457F"/>
    <w:rsid w:val="003B2DC5"/>
    <w:rsid w:val="003C5619"/>
    <w:rsid w:val="003D5B7A"/>
    <w:rsid w:val="003E4155"/>
    <w:rsid w:val="003F1847"/>
    <w:rsid w:val="003F2CD0"/>
    <w:rsid w:val="003F7663"/>
    <w:rsid w:val="0042139A"/>
    <w:rsid w:val="00436E70"/>
    <w:rsid w:val="00446559"/>
    <w:rsid w:val="00451A7D"/>
    <w:rsid w:val="004566C0"/>
    <w:rsid w:val="00463D68"/>
    <w:rsid w:val="0047455D"/>
    <w:rsid w:val="004971BF"/>
    <w:rsid w:val="004A10F1"/>
    <w:rsid w:val="004A32D2"/>
    <w:rsid w:val="004C3869"/>
    <w:rsid w:val="004C4EB1"/>
    <w:rsid w:val="004C5F1B"/>
    <w:rsid w:val="004D22D9"/>
    <w:rsid w:val="004D61F8"/>
    <w:rsid w:val="004D73DE"/>
    <w:rsid w:val="004E46D6"/>
    <w:rsid w:val="00506E0C"/>
    <w:rsid w:val="00514998"/>
    <w:rsid w:val="00521B96"/>
    <w:rsid w:val="005221D2"/>
    <w:rsid w:val="0053568E"/>
    <w:rsid w:val="005415B2"/>
    <w:rsid w:val="005455E1"/>
    <w:rsid w:val="00555469"/>
    <w:rsid w:val="00562892"/>
    <w:rsid w:val="005708B1"/>
    <w:rsid w:val="005A481D"/>
    <w:rsid w:val="005E1152"/>
    <w:rsid w:val="005F413C"/>
    <w:rsid w:val="0060288D"/>
    <w:rsid w:val="00604E7F"/>
    <w:rsid w:val="00606002"/>
    <w:rsid w:val="00617097"/>
    <w:rsid w:val="0062068A"/>
    <w:rsid w:val="00631FC1"/>
    <w:rsid w:val="006328E8"/>
    <w:rsid w:val="00633B27"/>
    <w:rsid w:val="006460DB"/>
    <w:rsid w:val="00666D62"/>
    <w:rsid w:val="0067254E"/>
    <w:rsid w:val="00684E73"/>
    <w:rsid w:val="006861E5"/>
    <w:rsid w:val="00695256"/>
    <w:rsid w:val="006A35FE"/>
    <w:rsid w:val="006D0E8C"/>
    <w:rsid w:val="006F2987"/>
    <w:rsid w:val="006F461A"/>
    <w:rsid w:val="006F4A32"/>
    <w:rsid w:val="00701896"/>
    <w:rsid w:val="007026F8"/>
    <w:rsid w:val="00733CB0"/>
    <w:rsid w:val="00742784"/>
    <w:rsid w:val="00747BCE"/>
    <w:rsid w:val="007606C8"/>
    <w:rsid w:val="0078447B"/>
    <w:rsid w:val="00784505"/>
    <w:rsid w:val="007D1F26"/>
    <w:rsid w:val="007D30A0"/>
    <w:rsid w:val="007E3316"/>
    <w:rsid w:val="007E38E6"/>
    <w:rsid w:val="007E419B"/>
    <w:rsid w:val="007E6A6E"/>
    <w:rsid w:val="007E6B09"/>
    <w:rsid w:val="007E7B81"/>
    <w:rsid w:val="007E7B9F"/>
    <w:rsid w:val="007F0DEF"/>
    <w:rsid w:val="00801571"/>
    <w:rsid w:val="00804953"/>
    <w:rsid w:val="008059DE"/>
    <w:rsid w:val="00825C3D"/>
    <w:rsid w:val="008418EC"/>
    <w:rsid w:val="0084650C"/>
    <w:rsid w:val="00847B4E"/>
    <w:rsid w:val="00882743"/>
    <w:rsid w:val="00883059"/>
    <w:rsid w:val="00885390"/>
    <w:rsid w:val="008A1822"/>
    <w:rsid w:val="008B56C4"/>
    <w:rsid w:val="008C7EC5"/>
    <w:rsid w:val="008E36BE"/>
    <w:rsid w:val="008E74A2"/>
    <w:rsid w:val="009402DF"/>
    <w:rsid w:val="0094201F"/>
    <w:rsid w:val="00942244"/>
    <w:rsid w:val="009542A7"/>
    <w:rsid w:val="009620C6"/>
    <w:rsid w:val="00963D0F"/>
    <w:rsid w:val="0097419A"/>
    <w:rsid w:val="00977543"/>
    <w:rsid w:val="00986E99"/>
    <w:rsid w:val="00997315"/>
    <w:rsid w:val="009978B6"/>
    <w:rsid w:val="009A09CD"/>
    <w:rsid w:val="009A5F77"/>
    <w:rsid w:val="009C3582"/>
    <w:rsid w:val="009C57EE"/>
    <w:rsid w:val="009D22B4"/>
    <w:rsid w:val="009D30B2"/>
    <w:rsid w:val="009D3B01"/>
    <w:rsid w:val="009E6284"/>
    <w:rsid w:val="009F379F"/>
    <w:rsid w:val="00A054A6"/>
    <w:rsid w:val="00A1797B"/>
    <w:rsid w:val="00A23E1A"/>
    <w:rsid w:val="00A40846"/>
    <w:rsid w:val="00A423A5"/>
    <w:rsid w:val="00A433F9"/>
    <w:rsid w:val="00A46251"/>
    <w:rsid w:val="00A5125F"/>
    <w:rsid w:val="00A54956"/>
    <w:rsid w:val="00A54CF2"/>
    <w:rsid w:val="00A65078"/>
    <w:rsid w:val="00A657EE"/>
    <w:rsid w:val="00A65A2D"/>
    <w:rsid w:val="00A71C0A"/>
    <w:rsid w:val="00A74C6F"/>
    <w:rsid w:val="00A77400"/>
    <w:rsid w:val="00A8080A"/>
    <w:rsid w:val="00A84903"/>
    <w:rsid w:val="00A92276"/>
    <w:rsid w:val="00A96985"/>
    <w:rsid w:val="00AC690F"/>
    <w:rsid w:val="00AE79A4"/>
    <w:rsid w:val="00AF71F7"/>
    <w:rsid w:val="00B10246"/>
    <w:rsid w:val="00B23DBC"/>
    <w:rsid w:val="00B30071"/>
    <w:rsid w:val="00B42D5D"/>
    <w:rsid w:val="00B437BA"/>
    <w:rsid w:val="00B441AE"/>
    <w:rsid w:val="00B45AFE"/>
    <w:rsid w:val="00B55A9A"/>
    <w:rsid w:val="00B8527E"/>
    <w:rsid w:val="00B879F3"/>
    <w:rsid w:val="00B92AFD"/>
    <w:rsid w:val="00BA7537"/>
    <w:rsid w:val="00BB2854"/>
    <w:rsid w:val="00BB35C3"/>
    <w:rsid w:val="00BC2A72"/>
    <w:rsid w:val="00C041D3"/>
    <w:rsid w:val="00C07307"/>
    <w:rsid w:val="00C12109"/>
    <w:rsid w:val="00C121BA"/>
    <w:rsid w:val="00C35FFD"/>
    <w:rsid w:val="00C41520"/>
    <w:rsid w:val="00C45390"/>
    <w:rsid w:val="00C5401C"/>
    <w:rsid w:val="00C631D6"/>
    <w:rsid w:val="00C7414B"/>
    <w:rsid w:val="00C76BD9"/>
    <w:rsid w:val="00C91C88"/>
    <w:rsid w:val="00C91D6A"/>
    <w:rsid w:val="00C96E43"/>
    <w:rsid w:val="00CA4BF6"/>
    <w:rsid w:val="00CA7AE8"/>
    <w:rsid w:val="00CB506B"/>
    <w:rsid w:val="00CB5661"/>
    <w:rsid w:val="00CB787D"/>
    <w:rsid w:val="00CC362B"/>
    <w:rsid w:val="00CD2931"/>
    <w:rsid w:val="00CD6A44"/>
    <w:rsid w:val="00CE1880"/>
    <w:rsid w:val="00CF3CF5"/>
    <w:rsid w:val="00D01E28"/>
    <w:rsid w:val="00D119F6"/>
    <w:rsid w:val="00D14B73"/>
    <w:rsid w:val="00D2131D"/>
    <w:rsid w:val="00D2467F"/>
    <w:rsid w:val="00D32432"/>
    <w:rsid w:val="00D441AD"/>
    <w:rsid w:val="00D45801"/>
    <w:rsid w:val="00D63834"/>
    <w:rsid w:val="00D76735"/>
    <w:rsid w:val="00D779F1"/>
    <w:rsid w:val="00D901FD"/>
    <w:rsid w:val="00DA3A10"/>
    <w:rsid w:val="00DB35E1"/>
    <w:rsid w:val="00DB6244"/>
    <w:rsid w:val="00DC3FC3"/>
    <w:rsid w:val="00DC7F89"/>
    <w:rsid w:val="00DE6AEF"/>
    <w:rsid w:val="00DF630B"/>
    <w:rsid w:val="00E00C2C"/>
    <w:rsid w:val="00E06B5C"/>
    <w:rsid w:val="00E11F33"/>
    <w:rsid w:val="00E12BDA"/>
    <w:rsid w:val="00E25092"/>
    <w:rsid w:val="00E25BA5"/>
    <w:rsid w:val="00E27599"/>
    <w:rsid w:val="00E30AA3"/>
    <w:rsid w:val="00E347E4"/>
    <w:rsid w:val="00E7577F"/>
    <w:rsid w:val="00E77458"/>
    <w:rsid w:val="00EA13FF"/>
    <w:rsid w:val="00EA4036"/>
    <w:rsid w:val="00ED5525"/>
    <w:rsid w:val="00ED6C4C"/>
    <w:rsid w:val="00EE2EDC"/>
    <w:rsid w:val="00EE4C79"/>
    <w:rsid w:val="00EF42F5"/>
    <w:rsid w:val="00EF64D7"/>
    <w:rsid w:val="00F02C05"/>
    <w:rsid w:val="00F03667"/>
    <w:rsid w:val="00F3369D"/>
    <w:rsid w:val="00F36790"/>
    <w:rsid w:val="00F417A5"/>
    <w:rsid w:val="00F54F68"/>
    <w:rsid w:val="00F67D66"/>
    <w:rsid w:val="00F7240F"/>
    <w:rsid w:val="00F75DAC"/>
    <w:rsid w:val="00F972C1"/>
    <w:rsid w:val="00FA3906"/>
    <w:rsid w:val="00FC0E9A"/>
    <w:rsid w:val="00FC340D"/>
    <w:rsid w:val="00FC42C9"/>
    <w:rsid w:val="00FF2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pt"/>
      <v:textbox inset="0,0,0,0"/>
      <o:colormru v:ext="edit" colors="silver,#eaeaea,#f8f8f8,white,#cff"/>
    </o:shapedefaults>
    <o:shapelayout v:ext="edit">
      <o:idmap v:ext="edit" data="1"/>
    </o:shapelayout>
  </w:shapeDefaults>
  <w:decimalSymbol w:val="."/>
  <w:listSeparator w:val=","/>
  <w14:docId w14:val="45FD04FD"/>
  <w15:docId w15:val="{57C5CD77-3B34-4142-8C91-550C212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13750"/>
      </w:tabs>
      <w:ind w:right="-335"/>
      <w:jc w:val="center"/>
      <w:outlineLvl w:val="0"/>
    </w:pPr>
    <w:rPr>
      <w:rFonts w:ascii="Arial" w:hAnsi="Arial"/>
      <w:b/>
      <w:sz w:val="24"/>
      <w:u w:val="single"/>
    </w:rPr>
  </w:style>
  <w:style w:type="paragraph" w:styleId="Heading2">
    <w:name w:val="heading 2"/>
    <w:basedOn w:val="Normal"/>
    <w:next w:val="Normal"/>
    <w:qFormat/>
    <w:pPr>
      <w:keepNext/>
      <w:jc w:val="center"/>
      <w:outlineLvl w:val="1"/>
    </w:pPr>
    <w:rPr>
      <w:rFonts w:ascii="Arial Black" w:hAnsi="Arial Black"/>
      <w:color w:val="808080"/>
      <w:sz w:val="144"/>
    </w:rPr>
  </w:style>
  <w:style w:type="paragraph" w:styleId="Heading3">
    <w:name w:val="heading 3"/>
    <w:basedOn w:val="Normal"/>
    <w:next w:val="Normal"/>
    <w:qFormat/>
    <w:pPr>
      <w:keepNext/>
      <w:spacing w:after="120"/>
      <w:jc w:val="center"/>
      <w:outlineLvl w:val="2"/>
    </w:pPr>
    <w:rPr>
      <w:b/>
      <w:sz w:val="24"/>
    </w:rPr>
  </w:style>
  <w:style w:type="paragraph" w:styleId="Heading4">
    <w:name w:val="heading 4"/>
    <w:basedOn w:val="Normal"/>
    <w:next w:val="Normal"/>
    <w:qFormat/>
    <w:pPr>
      <w:keepNext/>
      <w:spacing w:before="120"/>
      <w:outlineLvl w:val="3"/>
    </w:pPr>
    <w:rPr>
      <w:b/>
      <w:sz w:val="24"/>
    </w:rPr>
  </w:style>
  <w:style w:type="paragraph" w:styleId="Heading5">
    <w:name w:val="heading 5"/>
    <w:basedOn w:val="Normal"/>
    <w:next w:val="Normal"/>
    <w:qFormat/>
    <w:pPr>
      <w:keepNext/>
      <w:spacing w:before="120"/>
      <w:jc w:val="right"/>
      <w:outlineLvl w:val="4"/>
    </w:pPr>
    <w:rPr>
      <w:sz w:val="24"/>
    </w:rPr>
  </w:style>
  <w:style w:type="paragraph" w:styleId="Heading6">
    <w:name w:val="heading 6"/>
    <w:basedOn w:val="Normal"/>
    <w:next w:val="Normal"/>
    <w:qFormat/>
    <w:pPr>
      <w:keepNext/>
      <w:tabs>
        <w:tab w:val="left" w:pos="7110"/>
        <w:tab w:val="left" w:pos="7650"/>
      </w:tabs>
      <w:outlineLvl w:val="5"/>
    </w:pPr>
    <w:rPr>
      <w:sz w:val="24"/>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tabs>
        <w:tab w:val="right" w:leader="dot" w:pos="9214"/>
      </w:tabs>
      <w:outlineLvl w:val="7"/>
    </w:pPr>
    <w:rPr>
      <w:rFonts w:ascii="Arial Black" w:hAnsi="Arial Black"/>
      <w:b/>
    </w:rPr>
  </w:style>
  <w:style w:type="paragraph" w:styleId="Heading9">
    <w:name w:val="heading 9"/>
    <w:basedOn w:val="Normal"/>
    <w:next w:val="Normal"/>
    <w:qFormat/>
    <w:pPr>
      <w:keepNext/>
      <w:spacing w:after="120"/>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120"/>
      <w:jc w:val="both"/>
    </w:pPr>
    <w:rPr>
      <w:rFonts w:ascii="Helv" w:hAnsi="Helv"/>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before="120" w:after="120"/>
      <w:ind w:left="743" w:hanging="425"/>
    </w:pPr>
    <w:rPr>
      <w:sz w:val="24"/>
    </w:rPr>
  </w:style>
  <w:style w:type="paragraph" w:styleId="BodyTextIndent2">
    <w:name w:val="Body Text Indent 2"/>
    <w:basedOn w:val="Normal"/>
    <w:pPr>
      <w:spacing w:after="120"/>
      <w:ind w:left="743" w:hanging="426"/>
    </w:pPr>
    <w:rPr>
      <w:sz w:val="24"/>
    </w:rPr>
  </w:style>
  <w:style w:type="paragraph" w:styleId="BodyText">
    <w:name w:val="Body Text"/>
    <w:basedOn w:val="Normal"/>
    <w:pPr>
      <w:spacing w:before="120"/>
    </w:pPr>
    <w:rPr>
      <w:b/>
      <w:sz w:val="24"/>
    </w:rPr>
  </w:style>
  <w:style w:type="paragraph" w:styleId="Header">
    <w:name w:val="header"/>
    <w:basedOn w:val="Normal"/>
    <w:pPr>
      <w:tabs>
        <w:tab w:val="center" w:pos="4153"/>
        <w:tab w:val="right" w:pos="8306"/>
      </w:tabs>
    </w:pPr>
  </w:style>
  <w:style w:type="paragraph" w:styleId="BodyTextIndent3">
    <w:name w:val="Body Text Indent 3"/>
    <w:basedOn w:val="Normal"/>
    <w:pPr>
      <w:ind w:left="709" w:hanging="709"/>
    </w:pPr>
  </w:style>
  <w:style w:type="paragraph" w:styleId="BodyText2">
    <w:name w:val="Body Text 2"/>
    <w:basedOn w:val="Normal"/>
    <w:pPr>
      <w:tabs>
        <w:tab w:val="left" w:pos="3402"/>
      </w:tabs>
      <w:overflowPunct w:val="0"/>
      <w:autoSpaceDE w:val="0"/>
      <w:autoSpaceDN w:val="0"/>
      <w:adjustRightInd w:val="0"/>
      <w:ind w:left="3402" w:hanging="3402"/>
      <w:textAlignment w:val="baseline"/>
    </w:pPr>
    <w:rPr>
      <w:rFonts w:ascii="Arial" w:hAnsi="Arial"/>
      <w:sz w:val="24"/>
    </w:rPr>
  </w:style>
  <w:style w:type="character" w:styleId="PageNumber">
    <w:name w:val="page number"/>
    <w:basedOn w:val="DefaultParagraphFont"/>
  </w:style>
  <w:style w:type="paragraph" w:styleId="BodyText3">
    <w:name w:val="Body Text 3"/>
    <w:basedOn w:val="Normal"/>
    <w:pPr>
      <w:jc w:val="center"/>
    </w:pPr>
    <w:rPr>
      <w:rFonts w:ascii="Arial" w:hAnsi="Arial"/>
      <w:sz w:val="24"/>
    </w:rPr>
  </w:style>
  <w:style w:type="paragraph" w:styleId="BalloonText">
    <w:name w:val="Balloon Text"/>
    <w:basedOn w:val="Normal"/>
    <w:link w:val="BalloonTextChar"/>
    <w:rsid w:val="001E619C"/>
    <w:rPr>
      <w:rFonts w:ascii="Tahoma" w:hAnsi="Tahoma" w:cs="Tahoma"/>
      <w:sz w:val="16"/>
      <w:szCs w:val="16"/>
    </w:rPr>
  </w:style>
  <w:style w:type="character" w:customStyle="1" w:styleId="BalloonTextChar">
    <w:name w:val="Balloon Text Char"/>
    <w:link w:val="BalloonText"/>
    <w:rsid w:val="001E619C"/>
    <w:rPr>
      <w:rFonts w:ascii="Tahoma" w:hAnsi="Tahoma" w:cs="Tahoma"/>
      <w:sz w:val="16"/>
      <w:szCs w:val="16"/>
      <w:lang w:eastAsia="en-US"/>
    </w:rPr>
  </w:style>
  <w:style w:type="table" w:styleId="TableGrid">
    <w:name w:val="Table Grid"/>
    <w:basedOn w:val="TableNormal"/>
    <w:rsid w:val="00E1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E12B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1">
    <w:name w:val="Light Grid1"/>
    <w:basedOn w:val="TableNormal"/>
    <w:uiPriority w:val="62"/>
    <w:rsid w:val="00E12BD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List8">
    <w:name w:val="Table List 8"/>
    <w:basedOn w:val="TableNormal"/>
    <w:rsid w:val="003D5B7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ghtGrid-Accent4">
    <w:name w:val="Light Grid Accent 4"/>
    <w:basedOn w:val="TableNormal"/>
    <w:uiPriority w:val="62"/>
    <w:rsid w:val="00633B2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ListParagraph">
    <w:name w:val="List Paragraph"/>
    <w:basedOn w:val="Normal"/>
    <w:uiPriority w:val="34"/>
    <w:qFormat/>
    <w:rsid w:val="00633B27"/>
    <w:pPr>
      <w:ind w:left="720"/>
    </w:pPr>
  </w:style>
  <w:style w:type="character" w:styleId="CommentReference">
    <w:name w:val="annotation reference"/>
    <w:basedOn w:val="DefaultParagraphFont"/>
    <w:rsid w:val="000F7175"/>
    <w:rPr>
      <w:sz w:val="16"/>
      <w:szCs w:val="16"/>
    </w:rPr>
  </w:style>
  <w:style w:type="paragraph" w:styleId="CommentText">
    <w:name w:val="annotation text"/>
    <w:basedOn w:val="Normal"/>
    <w:link w:val="CommentTextChar"/>
    <w:rsid w:val="000F7175"/>
  </w:style>
  <w:style w:type="character" w:customStyle="1" w:styleId="CommentTextChar">
    <w:name w:val="Comment Text Char"/>
    <w:basedOn w:val="DefaultParagraphFont"/>
    <w:link w:val="CommentText"/>
    <w:rsid w:val="000F7175"/>
    <w:rPr>
      <w:lang w:eastAsia="en-US"/>
    </w:rPr>
  </w:style>
  <w:style w:type="paragraph" w:styleId="CommentSubject">
    <w:name w:val="annotation subject"/>
    <w:basedOn w:val="CommentText"/>
    <w:next w:val="CommentText"/>
    <w:link w:val="CommentSubjectChar"/>
    <w:rsid w:val="000F7175"/>
    <w:rPr>
      <w:b/>
      <w:bCs/>
    </w:rPr>
  </w:style>
  <w:style w:type="character" w:customStyle="1" w:styleId="CommentSubjectChar">
    <w:name w:val="Comment Subject Char"/>
    <w:basedOn w:val="CommentTextChar"/>
    <w:link w:val="CommentSubject"/>
    <w:rsid w:val="000F7175"/>
    <w:rPr>
      <w:b/>
      <w:bCs/>
      <w:lang w:eastAsia="en-US"/>
    </w:rPr>
  </w:style>
  <w:style w:type="paragraph" w:styleId="NormalWeb">
    <w:name w:val="Normal (Web)"/>
    <w:basedOn w:val="Normal"/>
    <w:uiPriority w:val="99"/>
    <w:unhideWhenUsed/>
    <w:rsid w:val="00A4084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89967">
      <w:bodyDiv w:val="1"/>
      <w:marLeft w:val="0"/>
      <w:marRight w:val="0"/>
      <w:marTop w:val="0"/>
      <w:marBottom w:val="0"/>
      <w:divBdr>
        <w:top w:val="none" w:sz="0" w:space="0" w:color="auto"/>
        <w:left w:val="none" w:sz="0" w:space="0" w:color="auto"/>
        <w:bottom w:val="none" w:sz="0" w:space="0" w:color="auto"/>
        <w:right w:val="none" w:sz="0" w:space="0" w:color="auto"/>
      </w:divBdr>
    </w:div>
    <w:div w:id="229704816">
      <w:bodyDiv w:val="1"/>
      <w:marLeft w:val="0"/>
      <w:marRight w:val="0"/>
      <w:marTop w:val="0"/>
      <w:marBottom w:val="0"/>
      <w:divBdr>
        <w:top w:val="none" w:sz="0" w:space="0" w:color="auto"/>
        <w:left w:val="none" w:sz="0" w:space="0" w:color="auto"/>
        <w:bottom w:val="none" w:sz="0" w:space="0" w:color="auto"/>
        <w:right w:val="none" w:sz="0" w:space="0" w:color="auto"/>
      </w:divBdr>
    </w:div>
    <w:div w:id="616759951">
      <w:bodyDiv w:val="1"/>
      <w:marLeft w:val="0"/>
      <w:marRight w:val="0"/>
      <w:marTop w:val="0"/>
      <w:marBottom w:val="0"/>
      <w:divBdr>
        <w:top w:val="none" w:sz="0" w:space="0" w:color="auto"/>
        <w:left w:val="none" w:sz="0" w:space="0" w:color="auto"/>
        <w:bottom w:val="none" w:sz="0" w:space="0" w:color="auto"/>
        <w:right w:val="none" w:sz="0" w:space="0" w:color="auto"/>
      </w:divBdr>
    </w:div>
    <w:div w:id="883255393">
      <w:bodyDiv w:val="1"/>
      <w:marLeft w:val="0"/>
      <w:marRight w:val="0"/>
      <w:marTop w:val="0"/>
      <w:marBottom w:val="0"/>
      <w:divBdr>
        <w:top w:val="none" w:sz="0" w:space="0" w:color="auto"/>
        <w:left w:val="none" w:sz="0" w:space="0" w:color="auto"/>
        <w:bottom w:val="none" w:sz="0" w:space="0" w:color="auto"/>
        <w:right w:val="none" w:sz="0" w:space="0" w:color="auto"/>
      </w:divBdr>
    </w:div>
    <w:div w:id="14027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159D-1E05-42A3-A1A3-80BBB794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RISK ASSESSMENT COURSE (1-DAY)</vt:lpstr>
    </vt:vector>
  </TitlesOfParts>
  <Company>Cosh Services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COURSE (1-DAY)</dc:title>
  <dc:creator>N &amp; C Brace</dc:creator>
  <cp:lastModifiedBy>Sue Barnes</cp:lastModifiedBy>
  <cp:revision>2</cp:revision>
  <cp:lastPrinted>2023-01-12T13:31:00Z</cp:lastPrinted>
  <dcterms:created xsi:type="dcterms:W3CDTF">2023-05-12T14:42:00Z</dcterms:created>
  <dcterms:modified xsi:type="dcterms:W3CDTF">2023-05-12T14:42:00Z</dcterms:modified>
</cp:coreProperties>
</file>