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C60E" w14:textId="77777777" w:rsidR="002D2F4B" w:rsidRPr="00B17C24" w:rsidRDefault="002D2F4B" w:rsidP="002D2F4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HSPS</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Ashcroft Fund </w:t>
      </w:r>
    </w:p>
    <w:p w14:paraId="5603BCA9"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Dissertation research, research or other projects related to HSPS</w:t>
      </w:r>
    </w:p>
    <w:p w14:paraId="6869745C"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reading HSPS</w:t>
      </w:r>
    </w:p>
    <w:p w14:paraId="30A1ECE0"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4F092617"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2D071C98"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p>
    <w:p w14:paraId="04E0BDB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undergraduates reading HSPS. The annual income from the fund will be used to support undergraduate students studying for the Human, Social and Political Sciences Tripos. Preference will be given to those from the state sector or those with a demonstrable financial need. This support may take the form of, but need not be limited to, bursaries; ad hoc financial support; grants for books, travel, or research; vacation study and such other purposes as may be agreed by the College and the Donors from time to time.</w:t>
      </w:r>
    </w:p>
    <w:p w14:paraId="3CDA44A2"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hyperlink r:id="rId4" w:history="1">
        <w:r w:rsidRPr="00B17C24">
          <w:rPr>
            <w:rFonts w:ascii="Georgia" w:eastAsia="Times New Roman" w:hAnsi="Georgia" w:cs="Times New Roman"/>
            <w:color w:val="B86A41"/>
            <w:sz w:val="21"/>
            <w:szCs w:val="21"/>
          </w:rPr>
          <w:t>To apply, please submit the application form</w:t>
        </w:r>
      </w:hyperlink>
      <w:r w:rsidRPr="00B17C24">
        <w:rPr>
          <w:rFonts w:ascii="Georgia" w:eastAsia="Times New Roman" w:hAnsi="Georgia" w:cs="Times New Roman"/>
          <w:color w:val="666666"/>
          <w:sz w:val="21"/>
          <w:szCs w:val="21"/>
        </w:rPr>
        <w:t>. The application should provide some details of any travel, dissertation research, books and computing resources, other equipment, source materials or other course-related expenses that you will incur and for which you have not received full funding. You should include a statement of your likely expenditure and a one or two paragraph account of the project, travel or need for equipment etc and how you would benefit from receiving funds.</w:t>
      </w:r>
    </w:p>
    <w:p w14:paraId="1C87D511"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Decisions on awards will then be taken by the Senior Tutor, the Master and the Director of Studies in HSPS. If funds remain unspent after applications in the Michaelmas and Lent Terms, later applications may be considered.</w:t>
      </w:r>
    </w:p>
    <w:p w14:paraId="2205BB5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low hundreds of pounds may be available to those who demonstrate a need. Priority will be given to those whose application relates to a specific project rather than general need.</w:t>
      </w:r>
    </w:p>
    <w:p w14:paraId="7C5319AE" w14:textId="77777777" w:rsidR="007E1D6F" w:rsidRDefault="00892D63">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4B"/>
    <w:rsid w:val="002D2F4B"/>
    <w:rsid w:val="00423727"/>
    <w:rsid w:val="00892D63"/>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DA91D"/>
  <w15:chartTrackingRefBased/>
  <w15:docId w15:val="{65C76D97-6CBD-3B49-BEB5-E549D3D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2019-08-30T14:39:00Z</dcterms:created>
  <dcterms:modified xsi:type="dcterms:W3CDTF">2019-08-30T14:54:00Z</dcterms:modified>
</cp:coreProperties>
</file>