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9E77A" w14:textId="77777777" w:rsidR="00387758" w:rsidRPr="00B17C24" w:rsidRDefault="00387758" w:rsidP="00387758">
      <w:pPr>
        <w:shd w:val="clear" w:color="auto" w:fill="FFFFFF"/>
        <w:spacing w:before="150" w:after="150" w:line="600" w:lineRule="atLeast"/>
        <w:outlineLvl w:val="2"/>
        <w:rPr>
          <w:rFonts w:ascii="inherit" w:eastAsia="Times New Roman" w:hAnsi="inherit" w:cs="Times New Roman"/>
          <w:color w:val="71963D"/>
          <w:sz w:val="38"/>
          <w:szCs w:val="38"/>
        </w:rPr>
      </w:pPr>
      <w:r w:rsidRPr="00B17C24">
        <w:rPr>
          <w:rFonts w:ascii="inherit" w:eastAsia="Times New Roman" w:hAnsi="inherit" w:cs="Times New Roman"/>
          <w:color w:val="71963D"/>
          <w:sz w:val="38"/>
          <w:szCs w:val="38"/>
        </w:rPr>
        <w:t>Russian</w:t>
      </w:r>
      <w:r>
        <w:rPr>
          <w:rFonts w:ascii="inherit" w:eastAsia="Times New Roman" w:hAnsi="inherit" w:cs="Times New Roman"/>
          <w:color w:val="71963D"/>
          <w:sz w:val="38"/>
          <w:szCs w:val="38"/>
        </w:rPr>
        <w:t>,</w:t>
      </w:r>
      <w:r w:rsidRPr="00B17C24">
        <w:rPr>
          <w:rFonts w:ascii="inherit" w:eastAsia="Times New Roman" w:hAnsi="inherit" w:cs="Times New Roman"/>
          <w:color w:val="71963D"/>
          <w:sz w:val="38"/>
          <w:szCs w:val="38"/>
        </w:rPr>
        <w:t xml:space="preserve"> The Sarah Adams Fund  </w:t>
      </w:r>
    </w:p>
    <w:p w14:paraId="5F21F9D4" w14:textId="77777777" w:rsidR="00387758" w:rsidRDefault="00387758" w:rsidP="00387758">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Purpose: Internships, dissertation research, research or other projects</w:t>
      </w:r>
    </w:p>
    <w:p w14:paraId="357A10EF" w14:textId="77777777" w:rsidR="00387758" w:rsidRDefault="00387758" w:rsidP="00387758">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Students studying Russian and those with Russian studies interests</w:t>
      </w:r>
    </w:p>
    <w:p w14:paraId="26E86F47" w14:textId="77777777" w:rsidR="00387758" w:rsidRDefault="00387758" w:rsidP="00387758">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Deadline: End of Lent Term</w:t>
      </w:r>
    </w:p>
    <w:p w14:paraId="3E01B116" w14:textId="77777777" w:rsidR="00387758" w:rsidRDefault="00387758" w:rsidP="00387758">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DoS</w:t>
      </w:r>
    </w:p>
    <w:p w14:paraId="61F37EF8" w14:textId="77777777" w:rsidR="00387758" w:rsidRDefault="00387758" w:rsidP="00387758">
      <w:pPr>
        <w:shd w:val="clear" w:color="auto" w:fill="FFFFFF"/>
        <w:spacing w:after="150" w:line="315" w:lineRule="atLeast"/>
        <w:jc w:val="both"/>
        <w:rPr>
          <w:rFonts w:ascii="Georgia" w:eastAsia="Times New Roman" w:hAnsi="Georgia" w:cs="Times New Roman"/>
          <w:color w:val="666666"/>
          <w:sz w:val="21"/>
          <w:szCs w:val="21"/>
        </w:rPr>
      </w:pPr>
    </w:p>
    <w:p w14:paraId="555AD219" w14:textId="77777777" w:rsidR="00387758" w:rsidRPr="00B17C24" w:rsidRDefault="00387758" w:rsidP="00387758">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College has recently received a gift to promote academic interests in the Russian language or in Russia itself. These funds are intended primarily to support academically-related travel but may also occasionally be used for other purposes.</w:t>
      </w:r>
    </w:p>
    <w:p w14:paraId="183AF967" w14:textId="77777777" w:rsidR="00387758" w:rsidRPr="00B17C24" w:rsidRDefault="00387758" w:rsidP="00387758">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fund has been established to promote Russian studies in the fields of language, literature and culture. The fund is open to undergraduate and postgraduate students of all subjects, who intend to visit Russia, for whatever purposes including research and study. Those wishing to be considered for an award from the fund should </w:t>
      </w:r>
      <w:hyperlink r:id="rId5" w:history="1">
        <w:r w:rsidRPr="00B17C24">
          <w:rPr>
            <w:rFonts w:ascii="Georgia" w:eastAsia="Times New Roman" w:hAnsi="Georgia" w:cs="Times New Roman"/>
            <w:color w:val="B86A41"/>
            <w:sz w:val="21"/>
            <w:szCs w:val="21"/>
          </w:rPr>
          <w:t>complete the application form online</w:t>
        </w:r>
      </w:hyperlink>
      <w:r w:rsidRPr="00B17C24">
        <w:rPr>
          <w:rFonts w:ascii="Georgia" w:eastAsia="Times New Roman" w:hAnsi="Georgia" w:cs="Times New Roman"/>
          <w:color w:val="666666"/>
          <w:sz w:val="21"/>
          <w:szCs w:val="21"/>
        </w:rPr>
        <w:t>. The Tutor will then complete their section of the form. It is not anticipated that grants will usually be awarded to fund routine year-abroad travel to or within Russia undertaken as a compulsory part of the MML Tripos. However, trips to set up a year abroad placement or return visits to where you spent your year abroad in order to complete an academic project may be considered.</w:t>
      </w:r>
    </w:p>
    <w:p w14:paraId="297EA29C" w14:textId="77777777" w:rsidR="00387758" w:rsidRPr="00B17C24" w:rsidRDefault="00387758" w:rsidP="00387758">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Awards from the fund will usually be made towards such things as:</w:t>
      </w:r>
    </w:p>
    <w:p w14:paraId="7A310B5E" w14:textId="77777777" w:rsidR="00387758" w:rsidRPr="00B17C24" w:rsidRDefault="00387758" w:rsidP="00387758">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dissertation projects;</w:t>
      </w:r>
    </w:p>
    <w:p w14:paraId="468E070A" w14:textId="77777777" w:rsidR="00387758" w:rsidRPr="00B17C24" w:rsidRDefault="00387758" w:rsidP="00387758">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graduate projects that involve research in and about Russia;</w:t>
      </w:r>
    </w:p>
    <w:p w14:paraId="51B0E811" w14:textId="77777777" w:rsidR="00387758" w:rsidRPr="00B17C24" w:rsidRDefault="00387758" w:rsidP="00387758">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travel that relates directly to a student’s studies of Russia and </w:t>
      </w:r>
      <w:proofErr w:type="gramStart"/>
      <w:r w:rsidRPr="00B17C24">
        <w:rPr>
          <w:rFonts w:ascii="Georgia" w:eastAsia="Times New Roman" w:hAnsi="Georgia" w:cs="Times New Roman"/>
          <w:color w:val="666666"/>
          <w:sz w:val="21"/>
          <w:szCs w:val="21"/>
        </w:rPr>
        <w:t>Russian</w:t>
      </w:r>
      <w:proofErr w:type="gramEnd"/>
      <w:r w:rsidRPr="00B17C24">
        <w:rPr>
          <w:rFonts w:ascii="Georgia" w:eastAsia="Times New Roman" w:hAnsi="Georgia" w:cs="Times New Roman"/>
          <w:color w:val="666666"/>
          <w:sz w:val="21"/>
          <w:szCs w:val="21"/>
        </w:rPr>
        <w:t xml:space="preserve"> but which is not strictly project related;</w:t>
      </w:r>
    </w:p>
    <w:p w14:paraId="0AC3C16D" w14:textId="77777777" w:rsidR="00387758" w:rsidRPr="00B17C24" w:rsidRDefault="00387758" w:rsidP="00387758">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travel to Russia to learn or improve your knowledge of Russian;</w:t>
      </w:r>
    </w:p>
    <w:p w14:paraId="12E01FA2" w14:textId="77777777" w:rsidR="00387758" w:rsidRPr="00B17C24" w:rsidRDefault="00387758" w:rsidP="00387758">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Russian language courses undertaken for academic purposes.</w:t>
      </w:r>
    </w:p>
    <w:p w14:paraId="3B2A43B2" w14:textId="77777777" w:rsidR="00387758" w:rsidRPr="00B17C24" w:rsidRDefault="00387758" w:rsidP="00387758">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To apply, please submit the application form. It may not be necessary to compete all elements for the form, but please give as much detail as possible. The application must contain an outline of the proposed project and its relevance to your academic interest in Russia and should provide details of any travel, dissertation research, resources, other equipment, source materials or other relevant expenses. You should include a statement of your proposed expenditure and a one or two paragraph account of the project and how you would benefit from receiving funds.</w:t>
      </w:r>
    </w:p>
    <w:p w14:paraId="5F73E631" w14:textId="77777777" w:rsidR="00387758" w:rsidRPr="00B17C24" w:rsidRDefault="00387758" w:rsidP="00387758">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deadline for applications is the end of Lent Full Term but some applications may be considered before then. If funds remain unspent, there will be a second round in the Easter Term. Decisions on funding will be taken by the Senior Tutor, the Master and the Director of Studies in Russian.</w:t>
      </w:r>
    </w:p>
    <w:p w14:paraId="7C52E088" w14:textId="77777777" w:rsidR="00387758" w:rsidRPr="00B17C24" w:rsidRDefault="00387758" w:rsidP="00387758">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It is anticipated that sums in the hundreds of pounds may be available to those who demonstrate a need. Priority will be given to those whose application relates to a specific project rather than general need.</w:t>
      </w:r>
    </w:p>
    <w:p w14:paraId="32624B1F" w14:textId="77777777" w:rsidR="007E1D6F" w:rsidRDefault="00387758">
      <w:bookmarkStart w:id="0" w:name="_GoBack"/>
      <w:bookmarkEnd w:id="0"/>
    </w:p>
    <w:sectPr w:rsidR="007E1D6F" w:rsidSect="00C1285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514BA"/>
    <w:multiLevelType w:val="multilevel"/>
    <w:tmpl w:val="90E4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758"/>
    <w:rsid w:val="00387758"/>
    <w:rsid w:val="00423727"/>
    <w:rsid w:val="00A77574"/>
    <w:rsid w:val="00C12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E420396"/>
  <w15:chartTrackingRefBased/>
  <w15:docId w15:val="{2A94FA5A-7578-004D-B3CA-799602D10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7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el.cam.ac.uk/grant-appli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2346</Characters>
  <Application>Microsoft Office Word</Application>
  <DocSecurity>0</DocSecurity>
  <Lines>19</Lines>
  <Paragraphs>5</Paragraphs>
  <ScaleCrop>false</ScaleCrop>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Michael Sewell</cp:lastModifiedBy>
  <cp:revision>1</cp:revision>
  <dcterms:created xsi:type="dcterms:W3CDTF">2019-08-30T14:41:00Z</dcterms:created>
  <dcterms:modified xsi:type="dcterms:W3CDTF">2019-08-30T14:49:00Z</dcterms:modified>
</cp:coreProperties>
</file>